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3D" w:rsidRDefault="00941B3D" w:rsidP="00941B3D">
      <w:pPr>
        <w:pStyle w:val="a3"/>
        <w:spacing w:before="0" w:beforeAutospacing="0" w:after="0" w:afterAutospacing="0"/>
        <w:ind w:left="-284" w:right="-143" w:firstLine="710"/>
        <w:jc w:val="right"/>
        <w:rPr>
          <w:sz w:val="28"/>
          <w:szCs w:val="28"/>
        </w:rPr>
      </w:pPr>
    </w:p>
    <w:p w:rsidR="00941B3D" w:rsidRDefault="00664974" w:rsidP="002536B8">
      <w:pPr>
        <w:pStyle w:val="a3"/>
        <w:spacing w:before="0" w:beforeAutospacing="0" w:after="0" w:afterAutospacing="0"/>
        <w:ind w:left="6521" w:right="-143" w:hanging="609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36B8">
        <w:rPr>
          <w:sz w:val="28"/>
          <w:szCs w:val="28"/>
        </w:rPr>
        <w:t xml:space="preserve">                                                                                        </w:t>
      </w:r>
      <w:r w:rsidR="00941B3D">
        <w:rPr>
          <w:sz w:val="28"/>
          <w:szCs w:val="28"/>
        </w:rPr>
        <w:t>У</w:t>
      </w:r>
      <w:r w:rsidR="002536B8">
        <w:rPr>
          <w:sz w:val="28"/>
          <w:szCs w:val="28"/>
        </w:rPr>
        <w:t>ТВЕРЖДЕНО</w:t>
      </w:r>
      <w:r w:rsidR="00941B3D">
        <w:rPr>
          <w:sz w:val="28"/>
          <w:szCs w:val="28"/>
        </w:rPr>
        <w:t xml:space="preserve"> </w:t>
      </w:r>
      <w:r w:rsidR="00941B3D">
        <w:rPr>
          <w:rStyle w:val="apple-converted-space"/>
          <w:sz w:val="28"/>
          <w:szCs w:val="28"/>
        </w:rPr>
        <w:t> </w:t>
      </w:r>
      <w:r w:rsidR="00941B3D">
        <w:rPr>
          <w:sz w:val="28"/>
          <w:szCs w:val="28"/>
        </w:rPr>
        <w:br/>
      </w:r>
      <w:r w:rsidR="002536B8">
        <w:rPr>
          <w:sz w:val="28"/>
          <w:szCs w:val="28"/>
        </w:rPr>
        <w:t xml:space="preserve">Решением </w:t>
      </w:r>
      <w:r w:rsidR="00AA45C0">
        <w:rPr>
          <w:sz w:val="28"/>
          <w:szCs w:val="28"/>
        </w:rPr>
        <w:t>Совет</w:t>
      </w:r>
      <w:r w:rsidR="002536B8">
        <w:rPr>
          <w:sz w:val="28"/>
          <w:szCs w:val="28"/>
        </w:rPr>
        <w:t xml:space="preserve">а                                                         </w:t>
      </w:r>
      <w:r w:rsidR="00AA45C0">
        <w:rPr>
          <w:sz w:val="28"/>
          <w:szCs w:val="28"/>
        </w:rPr>
        <w:t xml:space="preserve"> </w:t>
      </w:r>
      <w:r w:rsidR="002536B8">
        <w:rPr>
          <w:sz w:val="28"/>
          <w:szCs w:val="28"/>
        </w:rPr>
        <w:t xml:space="preserve">                                        </w:t>
      </w:r>
      <w:r w:rsidR="00AA45C0">
        <w:rPr>
          <w:sz w:val="28"/>
          <w:szCs w:val="28"/>
        </w:rPr>
        <w:t>СРОА «</w:t>
      </w:r>
      <w:proofErr w:type="spellStart"/>
      <w:r w:rsidR="00AA45C0">
        <w:rPr>
          <w:sz w:val="28"/>
          <w:szCs w:val="28"/>
        </w:rPr>
        <w:t>УралОИЗ</w:t>
      </w:r>
      <w:proofErr w:type="spellEnd"/>
      <w:r w:rsidR="00AA45C0">
        <w:rPr>
          <w:sz w:val="28"/>
          <w:szCs w:val="28"/>
        </w:rPr>
        <w:t>»</w:t>
      </w:r>
      <w:r w:rsidR="007F175F">
        <w:rPr>
          <w:sz w:val="28"/>
          <w:szCs w:val="28"/>
        </w:rPr>
        <w:t xml:space="preserve">                                                                                П</w:t>
      </w:r>
      <w:r w:rsidR="00941B3D">
        <w:rPr>
          <w:sz w:val="28"/>
          <w:szCs w:val="28"/>
        </w:rPr>
        <w:t>ротокол</w:t>
      </w:r>
      <w:r w:rsidR="007F175F">
        <w:rPr>
          <w:sz w:val="28"/>
          <w:szCs w:val="28"/>
        </w:rPr>
        <w:t xml:space="preserve"> № </w:t>
      </w:r>
      <w:r w:rsidR="002536B8">
        <w:rPr>
          <w:sz w:val="28"/>
          <w:szCs w:val="28"/>
        </w:rPr>
        <w:t>117                           о</w:t>
      </w:r>
      <w:r w:rsidR="00941B3D">
        <w:rPr>
          <w:sz w:val="28"/>
          <w:szCs w:val="28"/>
        </w:rPr>
        <w:t>т</w:t>
      </w:r>
      <w:r w:rsidR="002536B8">
        <w:rPr>
          <w:sz w:val="28"/>
          <w:szCs w:val="28"/>
        </w:rPr>
        <w:t xml:space="preserve"> 22 июня </w:t>
      </w:r>
      <w:r w:rsidR="00941B3D">
        <w:rPr>
          <w:sz w:val="28"/>
          <w:szCs w:val="28"/>
        </w:rPr>
        <w:t>201</w:t>
      </w:r>
      <w:r w:rsidR="00AA45C0">
        <w:rPr>
          <w:sz w:val="28"/>
          <w:szCs w:val="28"/>
        </w:rPr>
        <w:t>7</w:t>
      </w:r>
      <w:r w:rsidR="00941B3D">
        <w:rPr>
          <w:sz w:val="28"/>
          <w:szCs w:val="28"/>
        </w:rPr>
        <w:t xml:space="preserve"> г. </w:t>
      </w:r>
    </w:p>
    <w:p w:rsidR="00941B3D" w:rsidRDefault="00941B3D" w:rsidP="00941B3D">
      <w:pPr>
        <w:ind w:left="-284" w:right="-143" w:firstLine="710"/>
        <w:jc w:val="center"/>
        <w:rPr>
          <w:b/>
          <w:sz w:val="28"/>
          <w:szCs w:val="28"/>
        </w:rPr>
      </w:pPr>
    </w:p>
    <w:p w:rsidR="00941B3D" w:rsidRDefault="00941B3D" w:rsidP="00941B3D">
      <w:pPr>
        <w:ind w:left="-284" w:right="-143" w:firstLine="710"/>
        <w:jc w:val="center"/>
        <w:rPr>
          <w:b/>
          <w:sz w:val="28"/>
          <w:szCs w:val="28"/>
        </w:rPr>
      </w:pPr>
    </w:p>
    <w:p w:rsidR="00941B3D" w:rsidRDefault="00941B3D" w:rsidP="00941B3D">
      <w:pPr>
        <w:ind w:left="-284" w:right="-143" w:firstLine="710"/>
        <w:jc w:val="center"/>
        <w:rPr>
          <w:b/>
          <w:sz w:val="28"/>
          <w:szCs w:val="28"/>
        </w:rPr>
      </w:pPr>
    </w:p>
    <w:p w:rsidR="00941B3D" w:rsidRDefault="00941B3D" w:rsidP="00941B3D">
      <w:pPr>
        <w:ind w:left="-284" w:right="-143" w:firstLine="710"/>
        <w:jc w:val="center"/>
        <w:rPr>
          <w:b/>
          <w:sz w:val="28"/>
          <w:szCs w:val="28"/>
        </w:rPr>
      </w:pPr>
    </w:p>
    <w:p w:rsidR="00941B3D" w:rsidRDefault="00941B3D" w:rsidP="00941B3D">
      <w:pPr>
        <w:ind w:left="-284" w:right="-143" w:firstLine="710"/>
        <w:jc w:val="center"/>
        <w:rPr>
          <w:b/>
          <w:sz w:val="28"/>
          <w:szCs w:val="28"/>
        </w:rPr>
      </w:pPr>
    </w:p>
    <w:p w:rsidR="00941B3D" w:rsidRDefault="00941B3D" w:rsidP="00941B3D">
      <w:pPr>
        <w:ind w:left="-284" w:right="-143" w:firstLine="710"/>
        <w:jc w:val="center"/>
        <w:rPr>
          <w:b/>
          <w:sz w:val="28"/>
          <w:szCs w:val="28"/>
        </w:rPr>
      </w:pPr>
    </w:p>
    <w:p w:rsidR="00941B3D" w:rsidRDefault="00941B3D" w:rsidP="00941B3D">
      <w:pPr>
        <w:ind w:left="-284" w:right="-143" w:firstLine="710"/>
        <w:jc w:val="center"/>
        <w:rPr>
          <w:b/>
          <w:sz w:val="28"/>
          <w:szCs w:val="28"/>
        </w:rPr>
      </w:pPr>
    </w:p>
    <w:p w:rsidR="00941B3D" w:rsidRDefault="00941B3D" w:rsidP="00941B3D">
      <w:pPr>
        <w:ind w:left="-284" w:right="-143" w:firstLine="710"/>
        <w:jc w:val="center"/>
        <w:rPr>
          <w:b/>
          <w:sz w:val="44"/>
          <w:szCs w:val="44"/>
        </w:rPr>
      </w:pPr>
      <w:bookmarkStart w:id="0" w:name="_GoBack"/>
      <w:bookmarkEnd w:id="0"/>
    </w:p>
    <w:p w:rsidR="00941B3D" w:rsidRDefault="00941B3D" w:rsidP="00941B3D">
      <w:pPr>
        <w:ind w:left="-284" w:right="-143" w:firstLine="710"/>
        <w:jc w:val="center"/>
        <w:rPr>
          <w:b/>
          <w:sz w:val="44"/>
          <w:szCs w:val="44"/>
        </w:rPr>
      </w:pPr>
    </w:p>
    <w:p w:rsidR="00941B3D" w:rsidRDefault="00941B3D" w:rsidP="00941B3D">
      <w:pPr>
        <w:ind w:left="-284" w:right="-143" w:firstLine="710"/>
        <w:jc w:val="center"/>
        <w:rPr>
          <w:b/>
          <w:sz w:val="44"/>
          <w:szCs w:val="44"/>
        </w:rPr>
      </w:pPr>
    </w:p>
    <w:p w:rsidR="00941B3D" w:rsidRDefault="00941B3D" w:rsidP="00941B3D">
      <w:pPr>
        <w:ind w:left="-284" w:right="-143" w:firstLine="710"/>
        <w:jc w:val="center"/>
        <w:rPr>
          <w:b/>
          <w:sz w:val="44"/>
          <w:szCs w:val="44"/>
        </w:rPr>
      </w:pPr>
    </w:p>
    <w:p w:rsidR="00941B3D" w:rsidRDefault="00941B3D" w:rsidP="00941B3D">
      <w:pPr>
        <w:ind w:left="-284" w:right="-143" w:firstLine="710"/>
        <w:jc w:val="center"/>
        <w:rPr>
          <w:b/>
          <w:sz w:val="44"/>
          <w:szCs w:val="44"/>
        </w:rPr>
      </w:pPr>
    </w:p>
    <w:p w:rsidR="00941B3D" w:rsidRPr="00AA45C0" w:rsidRDefault="00941B3D" w:rsidP="00941B3D">
      <w:pPr>
        <w:ind w:left="-284" w:right="-143" w:firstLine="710"/>
        <w:jc w:val="center"/>
        <w:rPr>
          <w:b/>
          <w:sz w:val="32"/>
          <w:szCs w:val="32"/>
        </w:rPr>
      </w:pPr>
      <w:r w:rsidRPr="00AA45C0">
        <w:rPr>
          <w:b/>
          <w:sz w:val="32"/>
          <w:szCs w:val="32"/>
        </w:rPr>
        <w:t>ПОЛОЖЕНИЕ</w:t>
      </w:r>
    </w:p>
    <w:p w:rsidR="00941B3D" w:rsidRDefault="00AA45C0" w:rsidP="00AA45C0">
      <w:pPr>
        <w:ind w:left="-284" w:right="-143" w:firstLine="710"/>
        <w:jc w:val="center"/>
        <w:rPr>
          <w:b/>
          <w:sz w:val="44"/>
          <w:szCs w:val="44"/>
        </w:rPr>
      </w:pPr>
      <w:r>
        <w:rPr>
          <w:b/>
          <w:sz w:val="32"/>
          <w:szCs w:val="32"/>
        </w:rPr>
        <w:t>о формировании, ведении и хранении дел членов СРОА «Уральское общество изыскателей»</w:t>
      </w:r>
    </w:p>
    <w:p w:rsidR="00941B3D" w:rsidRDefault="00941B3D" w:rsidP="00941B3D">
      <w:pPr>
        <w:ind w:left="-284" w:right="-143" w:firstLine="710"/>
        <w:rPr>
          <w:b/>
          <w:sz w:val="44"/>
          <w:szCs w:val="44"/>
        </w:rPr>
      </w:pPr>
    </w:p>
    <w:p w:rsidR="00941B3D" w:rsidRDefault="00941B3D" w:rsidP="00941B3D">
      <w:pPr>
        <w:ind w:left="-284" w:right="-143" w:firstLine="710"/>
        <w:jc w:val="both"/>
        <w:rPr>
          <w:sz w:val="44"/>
          <w:szCs w:val="44"/>
        </w:rPr>
      </w:pPr>
    </w:p>
    <w:p w:rsidR="00941B3D" w:rsidRDefault="00941B3D" w:rsidP="00941B3D">
      <w:pPr>
        <w:ind w:left="-284" w:right="-143" w:firstLine="710"/>
        <w:jc w:val="both"/>
        <w:rPr>
          <w:sz w:val="44"/>
          <w:szCs w:val="44"/>
        </w:rPr>
      </w:pPr>
    </w:p>
    <w:p w:rsidR="00941B3D" w:rsidRDefault="00941B3D" w:rsidP="00941B3D">
      <w:pPr>
        <w:ind w:left="-284" w:right="-143" w:firstLine="710"/>
        <w:jc w:val="both"/>
        <w:rPr>
          <w:sz w:val="44"/>
          <w:szCs w:val="44"/>
        </w:rPr>
      </w:pPr>
    </w:p>
    <w:p w:rsidR="00941B3D" w:rsidRDefault="00941B3D" w:rsidP="00941B3D">
      <w:pPr>
        <w:ind w:left="-284" w:right="-143" w:firstLine="710"/>
        <w:jc w:val="both"/>
        <w:rPr>
          <w:sz w:val="44"/>
          <w:szCs w:val="44"/>
        </w:rPr>
      </w:pPr>
    </w:p>
    <w:p w:rsidR="00941B3D" w:rsidRDefault="00941B3D" w:rsidP="00941B3D">
      <w:pPr>
        <w:ind w:left="-284" w:right="-143" w:firstLine="710"/>
        <w:jc w:val="both"/>
        <w:rPr>
          <w:sz w:val="44"/>
          <w:szCs w:val="44"/>
        </w:rPr>
      </w:pPr>
    </w:p>
    <w:p w:rsidR="00941B3D" w:rsidRDefault="00941B3D" w:rsidP="00941B3D">
      <w:pPr>
        <w:ind w:left="-284" w:right="-143" w:firstLine="710"/>
        <w:jc w:val="both"/>
      </w:pPr>
    </w:p>
    <w:p w:rsidR="00AA45C0" w:rsidRDefault="00AA45C0" w:rsidP="00941B3D">
      <w:pPr>
        <w:ind w:left="-284" w:right="-143" w:firstLine="710"/>
        <w:jc w:val="both"/>
      </w:pPr>
    </w:p>
    <w:p w:rsidR="00AA45C0" w:rsidRDefault="00AA45C0" w:rsidP="00941B3D">
      <w:pPr>
        <w:ind w:left="-284" w:right="-143" w:firstLine="710"/>
        <w:jc w:val="both"/>
      </w:pPr>
    </w:p>
    <w:p w:rsidR="00AA45C0" w:rsidRDefault="00AA45C0" w:rsidP="00941B3D">
      <w:pPr>
        <w:ind w:left="-284" w:right="-143" w:firstLine="710"/>
        <w:jc w:val="both"/>
      </w:pPr>
    </w:p>
    <w:p w:rsidR="00AA45C0" w:rsidRDefault="00AA45C0" w:rsidP="00941B3D">
      <w:pPr>
        <w:ind w:left="-284" w:right="-143" w:firstLine="710"/>
        <w:jc w:val="both"/>
      </w:pPr>
    </w:p>
    <w:p w:rsidR="00175DC2" w:rsidRDefault="00175DC2" w:rsidP="00AA45C0">
      <w:pPr>
        <w:ind w:left="-284" w:right="-143" w:firstLine="710"/>
        <w:jc w:val="center"/>
        <w:rPr>
          <w:sz w:val="28"/>
          <w:szCs w:val="28"/>
        </w:rPr>
      </w:pPr>
    </w:p>
    <w:p w:rsidR="00175DC2" w:rsidRDefault="00175DC2" w:rsidP="00AA45C0">
      <w:pPr>
        <w:ind w:left="-284" w:right="-143" w:firstLine="710"/>
        <w:jc w:val="center"/>
        <w:rPr>
          <w:sz w:val="28"/>
          <w:szCs w:val="28"/>
        </w:rPr>
      </w:pPr>
    </w:p>
    <w:p w:rsidR="00175DC2" w:rsidRDefault="00175DC2" w:rsidP="00AA45C0">
      <w:pPr>
        <w:ind w:left="-284" w:right="-143" w:firstLine="710"/>
        <w:jc w:val="center"/>
        <w:rPr>
          <w:sz w:val="28"/>
          <w:szCs w:val="28"/>
        </w:rPr>
      </w:pPr>
    </w:p>
    <w:p w:rsidR="00941B3D" w:rsidRDefault="00AA45C0" w:rsidP="00AA45C0">
      <w:pPr>
        <w:ind w:left="-284" w:right="-143" w:firstLine="71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катеринбург</w:t>
      </w:r>
      <w:proofErr w:type="spellEnd"/>
    </w:p>
    <w:p w:rsidR="00941B3D" w:rsidRDefault="00941B3D" w:rsidP="00941B3D">
      <w:pPr>
        <w:ind w:left="-284" w:right="-143" w:firstLine="710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AA45C0">
        <w:rPr>
          <w:sz w:val="28"/>
          <w:szCs w:val="28"/>
        </w:rPr>
        <w:t>7г.</w:t>
      </w:r>
    </w:p>
    <w:p w:rsidR="00941B3D" w:rsidRDefault="00941B3D" w:rsidP="00941B3D">
      <w:pPr>
        <w:ind w:left="-284" w:right="-143" w:firstLine="710"/>
        <w:jc w:val="both"/>
        <w:rPr>
          <w:sz w:val="28"/>
          <w:szCs w:val="28"/>
        </w:rPr>
      </w:pPr>
    </w:p>
    <w:p w:rsidR="00AA45C0" w:rsidRDefault="00AA45C0" w:rsidP="00941B3D">
      <w:pPr>
        <w:ind w:left="-284" w:right="-143" w:firstLine="710"/>
        <w:jc w:val="both"/>
        <w:rPr>
          <w:sz w:val="28"/>
          <w:szCs w:val="28"/>
        </w:rPr>
      </w:pPr>
    </w:p>
    <w:p w:rsidR="00AA45C0" w:rsidRDefault="00AA45C0" w:rsidP="00941B3D">
      <w:pPr>
        <w:ind w:left="-284" w:right="-143" w:firstLine="710"/>
        <w:jc w:val="both"/>
        <w:rPr>
          <w:sz w:val="28"/>
          <w:szCs w:val="28"/>
        </w:rPr>
      </w:pPr>
    </w:p>
    <w:p w:rsidR="00AA45C0" w:rsidRDefault="00AA45C0" w:rsidP="00941B3D">
      <w:pPr>
        <w:ind w:left="-284" w:right="-143" w:firstLine="710"/>
        <w:jc w:val="both"/>
        <w:rPr>
          <w:sz w:val="28"/>
          <w:szCs w:val="28"/>
        </w:rPr>
      </w:pPr>
    </w:p>
    <w:p w:rsidR="00941B3D" w:rsidRPr="002B7009" w:rsidRDefault="00941B3D" w:rsidP="00941B3D">
      <w:pPr>
        <w:tabs>
          <w:tab w:val="left" w:pos="851"/>
        </w:tabs>
        <w:ind w:left="-284" w:right="-143" w:firstLine="710"/>
        <w:jc w:val="center"/>
        <w:rPr>
          <w:b/>
        </w:rPr>
      </w:pPr>
      <w:r w:rsidRPr="002B7009">
        <w:rPr>
          <w:b/>
        </w:rPr>
        <w:t>1. О</w:t>
      </w:r>
      <w:r w:rsidR="002B7009">
        <w:rPr>
          <w:b/>
        </w:rPr>
        <w:t>бщие положения</w:t>
      </w:r>
    </w:p>
    <w:p w:rsidR="00941B3D" w:rsidRPr="00AA45C0" w:rsidRDefault="00941B3D" w:rsidP="00941B3D">
      <w:pPr>
        <w:numPr>
          <w:ilvl w:val="1"/>
          <w:numId w:val="1"/>
        </w:numPr>
        <w:tabs>
          <w:tab w:val="left" w:pos="851"/>
        </w:tabs>
        <w:ind w:left="-284" w:right="-1" w:firstLine="710"/>
        <w:jc w:val="both"/>
      </w:pPr>
      <w:r w:rsidRPr="00AA45C0">
        <w:t>Положение о порядке формирования, ведения и хранения документов дел членов С</w:t>
      </w:r>
      <w:r w:rsidR="00AA45C0">
        <w:t xml:space="preserve">РОА «Уральское общество изыскателей» </w:t>
      </w:r>
      <w:r w:rsidRPr="00AA45C0">
        <w:t>(далее</w:t>
      </w:r>
      <w:r w:rsidR="00AA45C0">
        <w:t xml:space="preserve"> Положение</w:t>
      </w:r>
      <w:r w:rsidRPr="00AA45C0">
        <w:t xml:space="preserve">)  определяет порядок ведения дел членов </w:t>
      </w:r>
      <w:r w:rsidR="00AA45C0" w:rsidRPr="00AA45C0">
        <w:t>С</w:t>
      </w:r>
      <w:r w:rsidR="00AA45C0">
        <w:t xml:space="preserve">РОА «Уральское общество изыскателей» </w:t>
      </w:r>
      <w:r w:rsidR="00AA45C0" w:rsidRPr="00AA45C0">
        <w:t xml:space="preserve">(далее </w:t>
      </w:r>
      <w:r w:rsidR="00AA45C0">
        <w:t>Ассоциация</w:t>
      </w:r>
      <w:r w:rsidR="00AA45C0" w:rsidRPr="00AA45C0">
        <w:t>)</w:t>
      </w:r>
      <w:r w:rsidRPr="00AA45C0">
        <w:t>.</w:t>
      </w:r>
    </w:p>
    <w:p w:rsidR="00941B3D" w:rsidRPr="00AA45C0" w:rsidRDefault="00941B3D" w:rsidP="00941B3D">
      <w:pPr>
        <w:numPr>
          <w:ilvl w:val="1"/>
          <w:numId w:val="1"/>
        </w:numPr>
        <w:tabs>
          <w:tab w:val="left" w:pos="851"/>
        </w:tabs>
        <w:ind w:left="-284" w:right="-1" w:firstLine="710"/>
        <w:jc w:val="both"/>
      </w:pPr>
      <w:r w:rsidRPr="00AA45C0">
        <w:t xml:space="preserve">Настоящее Положение разработано на основе и в соответствии с требованиями Градостроительного кодекса Российской Федерации, Федерального закона  «О саморегулируемых организациях» от 01.12.2007г. N 315-ФЗ, Уставом и внутренними документами </w:t>
      </w:r>
      <w:r w:rsidR="002E57B0">
        <w:t>Ассоциации</w:t>
      </w:r>
      <w:r w:rsidRPr="00AA45C0">
        <w:t>.</w:t>
      </w:r>
    </w:p>
    <w:p w:rsidR="00941B3D" w:rsidRPr="00AA45C0" w:rsidRDefault="00941B3D" w:rsidP="00941B3D">
      <w:pPr>
        <w:numPr>
          <w:ilvl w:val="1"/>
          <w:numId w:val="1"/>
        </w:numPr>
        <w:tabs>
          <w:tab w:val="left" w:pos="851"/>
        </w:tabs>
        <w:ind w:left="-284" w:right="-1" w:firstLine="710"/>
        <w:jc w:val="both"/>
      </w:pPr>
      <w:r w:rsidRPr="00AA45C0">
        <w:t xml:space="preserve">  Действие Положения распространяется на документы, предоставленные членами </w:t>
      </w:r>
      <w:r w:rsidR="002E57B0">
        <w:t>Ассоциации</w:t>
      </w:r>
      <w:r w:rsidRPr="00AA45C0">
        <w:t xml:space="preserve">, которые подтверждают соответствие юридического лица, в том числе иностранного юридического лица или индивидуального предпринимателя требованиям, установленным саморегулируемой организацией к своим членам, в том числе содержащие персональные данные работников членов </w:t>
      </w:r>
      <w:r w:rsidR="002E57B0">
        <w:t>Ассоциации</w:t>
      </w:r>
      <w:r w:rsidRPr="00AA45C0">
        <w:t>.</w:t>
      </w:r>
    </w:p>
    <w:p w:rsidR="00941B3D" w:rsidRPr="00AA45C0" w:rsidRDefault="00941B3D" w:rsidP="00941B3D">
      <w:pPr>
        <w:numPr>
          <w:ilvl w:val="1"/>
          <w:numId w:val="1"/>
        </w:numPr>
        <w:tabs>
          <w:tab w:val="left" w:pos="851"/>
        </w:tabs>
        <w:ind w:left="-284" w:right="-1" w:firstLine="710"/>
        <w:jc w:val="both"/>
      </w:pPr>
      <w:r w:rsidRPr="00AA45C0">
        <w:t xml:space="preserve">Ассоциация  обязана принять меры, обеспечивающие сохранность дел </w:t>
      </w:r>
      <w:r w:rsidR="002E57B0">
        <w:t xml:space="preserve">своих </w:t>
      </w:r>
      <w:r w:rsidRPr="00AA45C0">
        <w:t xml:space="preserve">членов </w:t>
      </w:r>
      <w:r w:rsidR="002E57B0">
        <w:t>и</w:t>
      </w:r>
      <w:r w:rsidRPr="00AA45C0">
        <w:t xml:space="preserve"> конфиденциальность содержащихся в них сведений. Защита служебной информации осуществляется в соответствии с внутренними документами </w:t>
      </w:r>
      <w:r w:rsidR="002E57B0">
        <w:t>Ассоциации</w:t>
      </w:r>
      <w:r w:rsidRPr="00AA45C0">
        <w:t>.</w:t>
      </w:r>
    </w:p>
    <w:p w:rsidR="00941B3D" w:rsidRPr="00AA45C0" w:rsidRDefault="00941B3D" w:rsidP="00941B3D">
      <w:pPr>
        <w:ind w:left="-284" w:right="-1" w:firstLine="426"/>
        <w:jc w:val="both"/>
      </w:pPr>
    </w:p>
    <w:p w:rsidR="002E57B0" w:rsidRPr="00AA45C0" w:rsidRDefault="00941B3D" w:rsidP="002E57B0">
      <w:pPr>
        <w:ind w:left="-284" w:right="-1" w:firstLine="426"/>
        <w:jc w:val="center"/>
      </w:pPr>
      <w:r w:rsidRPr="00AA45C0">
        <w:rPr>
          <w:b/>
        </w:rPr>
        <w:t>2. П</w:t>
      </w:r>
      <w:r w:rsidR="002E57B0">
        <w:rPr>
          <w:b/>
        </w:rPr>
        <w:t>орядок формирования и учета дел членов Ассоциации</w:t>
      </w:r>
    </w:p>
    <w:p w:rsidR="00941B3D" w:rsidRPr="00AA45C0" w:rsidRDefault="00941B3D" w:rsidP="00941B3D">
      <w:pPr>
        <w:ind w:left="-284" w:right="-1" w:firstLine="426"/>
        <w:jc w:val="both"/>
      </w:pPr>
      <w:r w:rsidRPr="002B7009">
        <w:rPr>
          <w:b/>
        </w:rPr>
        <w:t>2.1</w:t>
      </w:r>
      <w:r w:rsidRPr="00AA45C0">
        <w:t xml:space="preserve">. Ассоциация формирует и ведет дело в отношении каждого юридического лица или индивидуального предпринимателя, принятого в члены </w:t>
      </w:r>
      <w:r w:rsidR="00B65263">
        <w:t>Ассоциации</w:t>
      </w:r>
      <w:r w:rsidRPr="00AA45C0">
        <w:t>.</w:t>
      </w:r>
    </w:p>
    <w:p w:rsidR="00941B3D" w:rsidRPr="00AA45C0" w:rsidRDefault="00941B3D" w:rsidP="00941B3D">
      <w:pPr>
        <w:ind w:left="-284" w:right="-1" w:firstLine="426"/>
        <w:jc w:val="both"/>
      </w:pPr>
      <w:r w:rsidRPr="002B7009">
        <w:rPr>
          <w:b/>
        </w:rPr>
        <w:t>2.2</w:t>
      </w:r>
      <w:r w:rsidRPr="00AA45C0">
        <w:t xml:space="preserve">. Все документы дела члена </w:t>
      </w:r>
      <w:r w:rsidR="00B65263">
        <w:t>Ассоциации</w:t>
      </w:r>
      <w:r w:rsidR="00B65263" w:rsidRPr="00AA45C0">
        <w:t xml:space="preserve"> </w:t>
      </w:r>
      <w:r w:rsidR="00B65263">
        <w:t>п</w:t>
      </w:r>
      <w:r w:rsidRPr="00AA45C0">
        <w:t xml:space="preserve">омещаются в папку-скоросшиватель. В заголовок дела члена </w:t>
      </w:r>
      <w:r w:rsidR="00B65263">
        <w:t>Ассоциации</w:t>
      </w:r>
      <w:r w:rsidR="00B65263" w:rsidRPr="00AA45C0">
        <w:t xml:space="preserve"> </w:t>
      </w:r>
      <w:r w:rsidRPr="00AA45C0">
        <w:t xml:space="preserve">выносится полное наименование организации или фамилия, имя, отчество индивидуального предпринимателя, ИНН. Если после оформления дела члена </w:t>
      </w:r>
      <w:r w:rsidR="00B65263">
        <w:t>Ассоциации</w:t>
      </w:r>
      <w:r w:rsidR="00B65263" w:rsidRPr="00AA45C0">
        <w:t xml:space="preserve"> </w:t>
      </w:r>
      <w:r w:rsidR="00B65263">
        <w:t>наименование</w:t>
      </w:r>
      <w:r w:rsidRPr="00AA45C0">
        <w:t xml:space="preserve"> или фамилия (имя, отчество) индивидуального предпринимателя изменяется, то прежнее  наименование организации или фамилия (имя, отчество) индивидуального предпринимателя заключается в скобки, а новые данные записываются над </w:t>
      </w:r>
      <w:proofErr w:type="gramStart"/>
      <w:r w:rsidRPr="00AA45C0">
        <w:t>прежними</w:t>
      </w:r>
      <w:proofErr w:type="gramEnd"/>
      <w:r w:rsidRPr="00AA45C0">
        <w:t>.</w:t>
      </w:r>
    </w:p>
    <w:p w:rsidR="00941B3D" w:rsidRPr="00AA45C0" w:rsidRDefault="00941B3D" w:rsidP="00941B3D">
      <w:pPr>
        <w:ind w:left="-284" w:right="-1" w:firstLine="426"/>
        <w:jc w:val="both"/>
      </w:pPr>
      <w:r w:rsidRPr="002B7009">
        <w:rPr>
          <w:b/>
        </w:rPr>
        <w:t>2.3</w:t>
      </w:r>
      <w:r w:rsidRPr="00AA45C0">
        <w:t xml:space="preserve">. На обложке дела члена </w:t>
      </w:r>
      <w:r w:rsidR="00B65263">
        <w:t>Ассоциации</w:t>
      </w:r>
      <w:r w:rsidR="00B65263" w:rsidRPr="00AA45C0">
        <w:t xml:space="preserve"> </w:t>
      </w:r>
      <w:r w:rsidRPr="00AA45C0">
        <w:t>проставляется присвоенный ему регистрационный номер по реестру.</w:t>
      </w:r>
    </w:p>
    <w:p w:rsidR="00941B3D" w:rsidRPr="00AA45C0" w:rsidRDefault="00941B3D" w:rsidP="00941B3D">
      <w:pPr>
        <w:ind w:left="-284" w:right="-1" w:firstLine="426"/>
        <w:jc w:val="both"/>
      </w:pPr>
      <w:r w:rsidRPr="002B7009">
        <w:rPr>
          <w:b/>
        </w:rPr>
        <w:t>2.4</w:t>
      </w:r>
      <w:r w:rsidRPr="00AA45C0">
        <w:t xml:space="preserve">. Документы, помещаются в дело члена </w:t>
      </w:r>
      <w:r w:rsidR="00B65263">
        <w:t>Ассоциации</w:t>
      </w:r>
      <w:r w:rsidR="00B65263" w:rsidRPr="00AA45C0">
        <w:t xml:space="preserve"> </w:t>
      </w:r>
      <w:r w:rsidRPr="00AA45C0">
        <w:t xml:space="preserve">после принятия решения уполномоченным органом </w:t>
      </w:r>
      <w:r w:rsidR="00B65263">
        <w:t>Ассоциации</w:t>
      </w:r>
      <w:r w:rsidR="00B65263" w:rsidRPr="00AA45C0">
        <w:t xml:space="preserve"> </w:t>
      </w:r>
      <w:r w:rsidRPr="00AA45C0">
        <w:t xml:space="preserve"> о принятии в члены </w:t>
      </w:r>
      <w:r w:rsidR="00B65263">
        <w:t>Ассоциации</w:t>
      </w:r>
      <w:r w:rsidR="00B65263" w:rsidRPr="00AA45C0">
        <w:t xml:space="preserve"> </w:t>
      </w:r>
      <w:r w:rsidRPr="00AA45C0">
        <w:t xml:space="preserve">и подшиваются вместе с выпиской из решения уполномоченного органа </w:t>
      </w:r>
      <w:r w:rsidR="00B65263">
        <w:t>Ассоциации</w:t>
      </w:r>
      <w:r w:rsidRPr="00AA45C0">
        <w:t>.</w:t>
      </w:r>
    </w:p>
    <w:p w:rsidR="00941B3D" w:rsidRPr="00AA45C0" w:rsidRDefault="00941B3D" w:rsidP="00941B3D">
      <w:pPr>
        <w:ind w:left="-284" w:right="-1" w:firstLine="426"/>
        <w:jc w:val="both"/>
      </w:pPr>
      <w:r w:rsidRPr="002B7009">
        <w:rPr>
          <w:b/>
        </w:rPr>
        <w:t>2.5</w:t>
      </w:r>
      <w:r w:rsidRPr="00AA45C0">
        <w:t xml:space="preserve">. В состав дела члена </w:t>
      </w:r>
      <w:r w:rsidR="00B65263">
        <w:t>Ассоциации</w:t>
      </w:r>
      <w:r w:rsidR="00B65263" w:rsidRPr="00AA45C0">
        <w:t xml:space="preserve"> </w:t>
      </w:r>
      <w:r w:rsidRPr="00AA45C0">
        <w:t>входят:</w:t>
      </w:r>
    </w:p>
    <w:p w:rsidR="00941B3D" w:rsidRPr="00AA45C0" w:rsidRDefault="00941B3D" w:rsidP="00941B3D">
      <w:pPr>
        <w:ind w:left="-284" w:right="-1" w:firstLine="426"/>
        <w:jc w:val="both"/>
      </w:pPr>
      <w:r w:rsidRPr="00AA45C0">
        <w:t xml:space="preserve">- документы, представленные для приема в члены </w:t>
      </w:r>
      <w:r w:rsidR="00B65263">
        <w:t>Ассоциации</w:t>
      </w:r>
      <w:r w:rsidRPr="00AA45C0">
        <w:t>, в том числе о специалистах индивидуального предпринимателя или юридического лица;</w:t>
      </w:r>
    </w:p>
    <w:p w:rsidR="00941B3D" w:rsidRPr="00AA45C0" w:rsidRDefault="00941B3D" w:rsidP="00941B3D">
      <w:pPr>
        <w:ind w:left="-284" w:right="-1" w:firstLine="426"/>
        <w:jc w:val="both"/>
      </w:pPr>
      <w:r w:rsidRPr="00AA45C0">
        <w:t>- документы об уплате взносов в компенсационные фонды</w:t>
      </w:r>
      <w:r w:rsidR="00B65263" w:rsidRPr="00B65263">
        <w:t xml:space="preserve"> </w:t>
      </w:r>
      <w:r w:rsidR="00B65263">
        <w:t>Ассоциации</w:t>
      </w:r>
      <w:r w:rsidRPr="00AA45C0">
        <w:t>;</w:t>
      </w:r>
    </w:p>
    <w:p w:rsidR="00941B3D" w:rsidRPr="00AA45C0" w:rsidRDefault="00941B3D" w:rsidP="00941B3D">
      <w:pPr>
        <w:ind w:left="-284" w:right="-1" w:firstLine="426"/>
        <w:jc w:val="both"/>
      </w:pPr>
      <w:r w:rsidRPr="00AA45C0">
        <w:t xml:space="preserve">- документы, представленные для внесения изменений в реестр членов </w:t>
      </w:r>
      <w:r w:rsidR="00B65263">
        <w:t>Ассоциации</w:t>
      </w:r>
      <w:r w:rsidRPr="00AA45C0">
        <w:t xml:space="preserve">, добровольного выхода члена </w:t>
      </w:r>
      <w:r w:rsidR="00B65263">
        <w:t>Ассоциации</w:t>
      </w:r>
      <w:r w:rsidR="00B65263" w:rsidRPr="00AA45C0">
        <w:t xml:space="preserve"> </w:t>
      </w:r>
      <w:r w:rsidRPr="00AA45C0">
        <w:t xml:space="preserve">из </w:t>
      </w:r>
      <w:r w:rsidR="00B65263">
        <w:t>Ассоциации</w:t>
      </w:r>
      <w:r w:rsidRPr="00AA45C0">
        <w:t>;</w:t>
      </w:r>
    </w:p>
    <w:p w:rsidR="00941B3D" w:rsidRPr="00AA45C0" w:rsidRDefault="00941B3D" w:rsidP="00941B3D">
      <w:pPr>
        <w:ind w:left="-284" w:right="-1" w:firstLine="426"/>
        <w:jc w:val="both"/>
      </w:pPr>
      <w:r w:rsidRPr="00AA45C0">
        <w:t xml:space="preserve">- документы о результатах осуществления </w:t>
      </w:r>
      <w:r w:rsidR="00B65263">
        <w:t>Ассоциаци</w:t>
      </w:r>
      <w:r w:rsidR="007E1E6F">
        <w:t xml:space="preserve">ей </w:t>
      </w:r>
      <w:proofErr w:type="gramStart"/>
      <w:r w:rsidR="007E1E6F">
        <w:t>контроля</w:t>
      </w:r>
      <w:r w:rsidR="00B65263" w:rsidRPr="00AA45C0">
        <w:t xml:space="preserve"> </w:t>
      </w:r>
      <w:r w:rsidRPr="00AA45C0">
        <w:t>за</w:t>
      </w:r>
      <w:proofErr w:type="gramEnd"/>
      <w:r w:rsidRPr="00AA45C0">
        <w:t xml:space="preserve"> деятельностью члена </w:t>
      </w:r>
      <w:r w:rsidR="00B65263">
        <w:t>Ассоциации</w:t>
      </w:r>
      <w:r w:rsidRPr="00AA45C0">
        <w:t>;</w:t>
      </w:r>
    </w:p>
    <w:p w:rsidR="00941B3D" w:rsidRPr="00AA45C0" w:rsidRDefault="00941B3D" w:rsidP="00941B3D">
      <w:pPr>
        <w:ind w:left="-284" w:right="-1" w:firstLine="426"/>
        <w:jc w:val="both"/>
      </w:pPr>
      <w:r w:rsidRPr="00AA45C0">
        <w:t xml:space="preserve">- документы о мерах дисциплинарного воздействия, принятых </w:t>
      </w:r>
      <w:r w:rsidR="00B65263">
        <w:t>Ассоциацией</w:t>
      </w:r>
      <w:r w:rsidR="00B65263" w:rsidRPr="00AA45C0">
        <w:t xml:space="preserve"> </w:t>
      </w:r>
      <w:r w:rsidRPr="00AA45C0">
        <w:t xml:space="preserve">в отношении члена </w:t>
      </w:r>
      <w:r w:rsidR="00B65263">
        <w:t>Ассоциации</w:t>
      </w:r>
      <w:r w:rsidRPr="00AA45C0">
        <w:t>;</w:t>
      </w:r>
    </w:p>
    <w:p w:rsidR="00941B3D" w:rsidRPr="00AA45C0" w:rsidRDefault="00941B3D" w:rsidP="00941B3D">
      <w:pPr>
        <w:ind w:left="-284" w:right="-1" w:firstLine="426"/>
        <w:jc w:val="both"/>
      </w:pPr>
      <w:r w:rsidRPr="00AA45C0">
        <w:t xml:space="preserve">- документы, предоставленные членами </w:t>
      </w:r>
      <w:r w:rsidR="00B65263">
        <w:t>Ассоциации</w:t>
      </w:r>
      <w:r w:rsidRPr="00AA45C0">
        <w:t>, в связи с истечением срока действия ранее представленных документов (в том числе в ходе проведения плановых и внеплановых проверок);</w:t>
      </w:r>
    </w:p>
    <w:p w:rsidR="00941B3D" w:rsidRDefault="00941B3D" w:rsidP="00941B3D">
      <w:pPr>
        <w:ind w:left="-284" w:right="-1" w:firstLine="426"/>
        <w:jc w:val="both"/>
      </w:pPr>
      <w:proofErr w:type="gramStart"/>
      <w:r w:rsidRPr="00AA45C0">
        <w:t xml:space="preserve">- документы, подтверждающие страхование гражданской ответственности (страховой полис, договор о страховании гражданской ответственности), а также заверенные копии </w:t>
      </w:r>
      <w:r w:rsidRPr="00AA45C0">
        <w:lastRenderedPageBreak/>
        <w:t>платежных документов, подтверждающие оплату страховой премии по договору страховани</w:t>
      </w:r>
      <w:r w:rsidR="007E1E6F">
        <w:t>я</w:t>
      </w:r>
      <w:r w:rsidR="009E6494">
        <w:t>.</w:t>
      </w:r>
      <w:proofErr w:type="gramEnd"/>
    </w:p>
    <w:p w:rsidR="00096EC1" w:rsidRPr="007E1E6F" w:rsidRDefault="00096EC1" w:rsidP="00941B3D">
      <w:pPr>
        <w:ind w:left="-284" w:right="-1" w:firstLine="426"/>
        <w:jc w:val="both"/>
      </w:pPr>
      <w:r w:rsidRPr="007E1E6F">
        <w:t>2.6. Сформированное дело члена Ассоциации состоит из следующих разделов:</w:t>
      </w:r>
    </w:p>
    <w:p w:rsidR="00096EC1" w:rsidRPr="007E1E6F" w:rsidRDefault="00D85C5E" w:rsidP="00941B3D">
      <w:pPr>
        <w:ind w:left="-284" w:right="-1" w:firstLine="426"/>
        <w:jc w:val="both"/>
      </w:pPr>
      <w:r w:rsidRPr="007E1E6F">
        <w:rPr>
          <w:lang w:val="en-US"/>
        </w:rPr>
        <w:t>I</w:t>
      </w:r>
      <w:r w:rsidR="00096EC1" w:rsidRPr="007E1E6F">
        <w:t xml:space="preserve"> раздел – переписка Ассоциации и члена;</w:t>
      </w:r>
    </w:p>
    <w:p w:rsidR="00096EC1" w:rsidRPr="007E1E6F" w:rsidRDefault="00D85C5E" w:rsidP="00941B3D">
      <w:pPr>
        <w:ind w:left="-284" w:right="-1" w:firstLine="426"/>
        <w:jc w:val="both"/>
      </w:pPr>
      <w:r w:rsidRPr="007E1E6F">
        <w:rPr>
          <w:lang w:val="en-US"/>
        </w:rPr>
        <w:t>II</w:t>
      </w:r>
      <w:r w:rsidR="00096EC1" w:rsidRPr="007E1E6F">
        <w:t xml:space="preserve"> раздел – лист согласования</w:t>
      </w:r>
      <w:r w:rsidR="007F175F">
        <w:t>, заявление на уровни ответственности</w:t>
      </w:r>
      <w:r w:rsidR="00096EC1" w:rsidRPr="007E1E6F">
        <w:t>;</w:t>
      </w:r>
    </w:p>
    <w:p w:rsidR="00096EC1" w:rsidRPr="007E1E6F" w:rsidRDefault="00D85C5E" w:rsidP="00941B3D">
      <w:pPr>
        <w:ind w:left="-284" w:right="-1" w:firstLine="426"/>
        <w:jc w:val="both"/>
      </w:pPr>
      <w:r w:rsidRPr="007E1E6F">
        <w:rPr>
          <w:lang w:val="en-US"/>
        </w:rPr>
        <w:t>III</w:t>
      </w:r>
      <w:r w:rsidR="00096EC1" w:rsidRPr="007E1E6F">
        <w:t xml:space="preserve"> раздел – Таблица по специалистам, кадровые документы, штатное расписание;</w:t>
      </w:r>
    </w:p>
    <w:p w:rsidR="00096EC1" w:rsidRPr="007E1E6F" w:rsidRDefault="00096EC1" w:rsidP="00096EC1">
      <w:pPr>
        <w:ind w:right="-1"/>
        <w:jc w:val="both"/>
      </w:pPr>
      <w:r w:rsidRPr="007E1E6F">
        <w:t xml:space="preserve">  </w:t>
      </w:r>
      <w:r w:rsidR="00D85C5E" w:rsidRPr="007E1E6F">
        <w:rPr>
          <w:lang w:val="en-US"/>
        </w:rPr>
        <w:t>IV</w:t>
      </w:r>
      <w:r w:rsidRPr="007E1E6F">
        <w:t xml:space="preserve"> раздел – Таблица по оборудованию, документы на </w:t>
      </w:r>
      <w:r w:rsidR="00BF70C1" w:rsidRPr="007E1E6F">
        <w:t>заявленное оборудование и лабо</w:t>
      </w:r>
      <w:r w:rsidRPr="007E1E6F">
        <w:t>ратории, документы на лицензирование программное обеспечение,</w:t>
      </w:r>
      <w:r w:rsidR="00BF70C1" w:rsidRPr="007E1E6F">
        <w:t xml:space="preserve"> </w:t>
      </w:r>
      <w:r w:rsidRPr="007E1E6F">
        <w:t>документы по системе контроля качества, справ</w:t>
      </w:r>
      <w:r w:rsidR="007F175F">
        <w:t>к</w:t>
      </w:r>
      <w:r w:rsidRPr="007E1E6F">
        <w:t>а о наличии СНиП, СП, ГОСТов и других НТД по инженерным изысканиям, информация по объемам выполненных работ за прошл</w:t>
      </w:r>
      <w:r w:rsidR="00BF70C1" w:rsidRPr="007E1E6F">
        <w:t>ы</w:t>
      </w:r>
      <w:r w:rsidRPr="007E1E6F">
        <w:t xml:space="preserve">й год, отчеты </w:t>
      </w:r>
      <w:r w:rsidR="00EE5CDB" w:rsidRPr="007E1E6F">
        <w:t xml:space="preserve">о деятельности </w:t>
      </w:r>
      <w:r w:rsidRPr="007E1E6F">
        <w:t>члена</w:t>
      </w:r>
      <w:r w:rsidR="00EE5CDB" w:rsidRPr="007E1E6F">
        <w:t xml:space="preserve"> Ассоциации;</w:t>
      </w:r>
    </w:p>
    <w:p w:rsidR="00EE5CDB" w:rsidRPr="007E1E6F" w:rsidRDefault="00EE5CDB" w:rsidP="00096EC1">
      <w:pPr>
        <w:ind w:right="-1"/>
        <w:jc w:val="both"/>
      </w:pPr>
      <w:r w:rsidRPr="007E1E6F">
        <w:t xml:space="preserve">   </w:t>
      </w:r>
      <w:r w:rsidR="00D85C5E" w:rsidRPr="007E1E6F">
        <w:rPr>
          <w:lang w:val="en-US"/>
        </w:rPr>
        <w:t>V</w:t>
      </w:r>
      <w:r w:rsidRPr="007E1E6F">
        <w:t xml:space="preserve"> раздел - документы юридического лица (ИП);</w:t>
      </w:r>
    </w:p>
    <w:p w:rsidR="00EE5CDB" w:rsidRPr="007E1E6F" w:rsidRDefault="00EE5CDB" w:rsidP="00096EC1">
      <w:pPr>
        <w:ind w:right="-1"/>
        <w:jc w:val="both"/>
      </w:pPr>
      <w:r w:rsidRPr="007E1E6F">
        <w:t xml:space="preserve">   </w:t>
      </w:r>
      <w:proofErr w:type="gramStart"/>
      <w:r w:rsidR="00D85C5E" w:rsidRPr="007E1E6F">
        <w:rPr>
          <w:lang w:val="en-US"/>
        </w:rPr>
        <w:t>VI</w:t>
      </w:r>
      <w:r w:rsidRPr="007E1E6F">
        <w:t xml:space="preserve"> раздел </w:t>
      </w:r>
      <w:r w:rsidR="00D85C5E" w:rsidRPr="007E1E6F">
        <w:t>–</w:t>
      </w:r>
      <w:r w:rsidRPr="007E1E6F">
        <w:t xml:space="preserve"> </w:t>
      </w:r>
      <w:r w:rsidR="00D85C5E" w:rsidRPr="007E1E6F">
        <w:t>Ранее выданные Свидетельства. Акты проверок.</w:t>
      </w:r>
      <w:proofErr w:type="gramEnd"/>
      <w:r w:rsidR="00D85C5E" w:rsidRPr="007E1E6F">
        <w:t xml:space="preserve"> Протоколы </w:t>
      </w:r>
      <w:r w:rsidR="007E1E6F">
        <w:t>пр</w:t>
      </w:r>
      <w:r w:rsidR="00D85C5E" w:rsidRPr="007E1E6F">
        <w:t>оведения аттестации специалистов.</w:t>
      </w:r>
    </w:p>
    <w:p w:rsidR="00941B3D" w:rsidRPr="007E1E6F" w:rsidRDefault="00941B3D" w:rsidP="00941B3D">
      <w:pPr>
        <w:ind w:left="-284" w:right="-1" w:firstLine="426"/>
        <w:jc w:val="both"/>
      </w:pPr>
      <w:r w:rsidRPr="002B7009">
        <w:rPr>
          <w:b/>
        </w:rPr>
        <w:t>2.</w:t>
      </w:r>
      <w:r w:rsidR="00D85C5E" w:rsidRPr="00D85C5E">
        <w:rPr>
          <w:b/>
        </w:rPr>
        <w:t>7</w:t>
      </w:r>
      <w:r w:rsidRPr="00AA45C0">
        <w:t xml:space="preserve">. Не реже одного раза в год проводится плановая проверка наличия дел членов </w:t>
      </w:r>
      <w:r w:rsidR="009E6494" w:rsidRPr="009E6494">
        <w:t xml:space="preserve"> </w:t>
      </w:r>
      <w:r w:rsidR="009E6494">
        <w:t>Ассоциации,</w:t>
      </w:r>
      <w:r w:rsidRPr="00AA45C0">
        <w:t xml:space="preserve"> находящихся на текущем хранении. Выявленные в ходе проверки недостатки подлежат устранению работниками исполнительного органа </w:t>
      </w:r>
      <w:r w:rsidR="009E6494">
        <w:t>Ассоциации</w:t>
      </w:r>
      <w:r w:rsidRPr="00AA45C0">
        <w:t xml:space="preserve">, </w:t>
      </w:r>
      <w:r w:rsidRPr="007E1E6F">
        <w:t xml:space="preserve">ответственными за ведение дел членов </w:t>
      </w:r>
      <w:r w:rsidR="009E6494" w:rsidRPr="007E1E6F">
        <w:t>Ассоциации</w:t>
      </w:r>
      <w:r w:rsidRPr="007E1E6F">
        <w:t xml:space="preserve">. </w:t>
      </w:r>
    </w:p>
    <w:p w:rsidR="00941B3D" w:rsidRPr="00AA45C0" w:rsidRDefault="00941B3D" w:rsidP="00941B3D">
      <w:pPr>
        <w:ind w:left="-284" w:right="-1" w:firstLine="426"/>
        <w:jc w:val="both"/>
      </w:pPr>
      <w:r w:rsidRPr="002B7009">
        <w:rPr>
          <w:b/>
        </w:rPr>
        <w:t>2.</w:t>
      </w:r>
      <w:r w:rsidR="00D85C5E" w:rsidRPr="00D85C5E">
        <w:rPr>
          <w:b/>
        </w:rPr>
        <w:t>8</w:t>
      </w:r>
      <w:r w:rsidRPr="002B7009">
        <w:rPr>
          <w:b/>
        </w:rPr>
        <w:t>.</w:t>
      </w:r>
      <w:r w:rsidRPr="00AA45C0">
        <w:t xml:space="preserve"> Ответственность за сохранение дел членов</w:t>
      </w:r>
      <w:r w:rsidR="009E6494" w:rsidRPr="009E6494">
        <w:t xml:space="preserve"> </w:t>
      </w:r>
      <w:r w:rsidR="009E6494">
        <w:t>Ассоциации</w:t>
      </w:r>
      <w:r w:rsidRPr="00AA45C0">
        <w:t xml:space="preserve"> несет Исполнительный орган </w:t>
      </w:r>
      <w:r w:rsidR="009E6494">
        <w:t>Ассоциации</w:t>
      </w:r>
      <w:r w:rsidRPr="00AA45C0">
        <w:t>.</w:t>
      </w:r>
    </w:p>
    <w:p w:rsidR="00941B3D" w:rsidRPr="00AA45C0" w:rsidRDefault="00941B3D" w:rsidP="00941B3D">
      <w:pPr>
        <w:ind w:left="-284" w:right="-1" w:firstLine="426"/>
        <w:jc w:val="both"/>
      </w:pPr>
      <w:r w:rsidRPr="002B7009">
        <w:rPr>
          <w:b/>
        </w:rPr>
        <w:t>2.</w:t>
      </w:r>
      <w:r w:rsidR="00D85C5E" w:rsidRPr="00D85C5E">
        <w:rPr>
          <w:b/>
        </w:rPr>
        <w:t>9</w:t>
      </w:r>
      <w:r w:rsidRPr="00AA45C0">
        <w:t xml:space="preserve">. Дела членов </w:t>
      </w:r>
      <w:r w:rsidR="00874639">
        <w:t>Ассоциации</w:t>
      </w:r>
      <w:r w:rsidR="00874639" w:rsidRPr="00AA45C0">
        <w:t xml:space="preserve"> </w:t>
      </w:r>
      <w:r w:rsidRPr="00AA45C0">
        <w:t xml:space="preserve">должны храниться в условиях, обеспечивающих  сохранность и предохраняющих </w:t>
      </w:r>
      <w:r w:rsidR="007E1E6F">
        <w:t>их</w:t>
      </w:r>
      <w:r w:rsidR="007F175F">
        <w:t xml:space="preserve"> </w:t>
      </w:r>
      <w:r w:rsidRPr="00AA45C0">
        <w:t>от повреждений, вредных воздействий окружающей среды (пыли и солнечного света) и исключающих утрату документов.</w:t>
      </w:r>
    </w:p>
    <w:p w:rsidR="00941B3D" w:rsidRPr="007E1E6F" w:rsidRDefault="00941B3D" w:rsidP="00941B3D">
      <w:pPr>
        <w:ind w:left="-284" w:right="-1" w:firstLine="426"/>
        <w:jc w:val="both"/>
      </w:pPr>
      <w:r w:rsidRPr="002B7009">
        <w:rPr>
          <w:b/>
        </w:rPr>
        <w:t>2.</w:t>
      </w:r>
      <w:r w:rsidR="00D85C5E" w:rsidRPr="00D41667">
        <w:rPr>
          <w:b/>
        </w:rPr>
        <w:t>10</w:t>
      </w:r>
      <w:r w:rsidRPr="00AA45C0">
        <w:t xml:space="preserve">. В процессе оперативного хранения дела членов </w:t>
      </w:r>
      <w:r w:rsidR="00071FB5">
        <w:t>Ассоциации</w:t>
      </w:r>
      <w:r w:rsidR="00071FB5" w:rsidRPr="00AA45C0">
        <w:t xml:space="preserve"> </w:t>
      </w:r>
      <w:r w:rsidRPr="00AA45C0">
        <w:t xml:space="preserve"> размещаются отдельно от других дел в вертикальном положении корешками наружу</w:t>
      </w:r>
      <w:r w:rsidR="00071FB5">
        <w:t xml:space="preserve"> </w:t>
      </w:r>
      <w:r w:rsidR="00071FB5" w:rsidRPr="007E1E6F">
        <w:t>по номерам, присвоенным членам при вступлении в Ассоциацию</w:t>
      </w:r>
      <w:r w:rsidRPr="007E1E6F">
        <w:t xml:space="preserve">. </w:t>
      </w:r>
    </w:p>
    <w:p w:rsidR="00941B3D" w:rsidRPr="00AA45C0" w:rsidRDefault="00941B3D" w:rsidP="00941B3D">
      <w:pPr>
        <w:ind w:left="-284" w:right="-1" w:firstLine="426"/>
        <w:jc w:val="both"/>
      </w:pPr>
      <w:r w:rsidRPr="002B7009">
        <w:rPr>
          <w:b/>
        </w:rPr>
        <w:t>2.1</w:t>
      </w:r>
      <w:r w:rsidR="00D85C5E" w:rsidRPr="00D41667">
        <w:rPr>
          <w:b/>
        </w:rPr>
        <w:t>1</w:t>
      </w:r>
      <w:r w:rsidRPr="00AA45C0">
        <w:t xml:space="preserve">. При прекращении юридическим лицом или индивидуальным предпринимателем членства в </w:t>
      </w:r>
      <w:r w:rsidR="00071FB5">
        <w:t>Ассоциации</w:t>
      </w:r>
      <w:r w:rsidR="00071FB5" w:rsidRPr="00AA45C0">
        <w:t xml:space="preserve"> </w:t>
      </w:r>
      <w:r w:rsidRPr="00AA45C0">
        <w:t xml:space="preserve">дело члена </w:t>
      </w:r>
      <w:r w:rsidR="00071FB5">
        <w:t>Ассоциации</w:t>
      </w:r>
      <w:r w:rsidR="00071FB5" w:rsidRPr="00AA45C0">
        <w:t xml:space="preserve"> </w:t>
      </w:r>
      <w:r w:rsidRPr="00AA45C0">
        <w:t xml:space="preserve"> хранится отдельно от дел действующих членов </w:t>
      </w:r>
      <w:r w:rsidR="00071FB5">
        <w:t>Ассоциации</w:t>
      </w:r>
      <w:r w:rsidRPr="00AA45C0">
        <w:t>.</w:t>
      </w:r>
    </w:p>
    <w:p w:rsidR="00941B3D" w:rsidRPr="00AA45C0" w:rsidRDefault="00941B3D" w:rsidP="00941B3D">
      <w:pPr>
        <w:ind w:left="-284" w:right="-1" w:firstLine="426"/>
        <w:jc w:val="both"/>
      </w:pPr>
      <w:r w:rsidRPr="008D5DA2">
        <w:rPr>
          <w:b/>
        </w:rPr>
        <w:t>2.1</w:t>
      </w:r>
      <w:r w:rsidR="007F175F">
        <w:rPr>
          <w:b/>
        </w:rPr>
        <w:t>2</w:t>
      </w:r>
      <w:r w:rsidRPr="00AA45C0">
        <w:t xml:space="preserve">. Член </w:t>
      </w:r>
      <w:r w:rsidR="00071FB5">
        <w:t>Ассоциации</w:t>
      </w:r>
      <w:r w:rsidR="00071FB5" w:rsidRPr="00AA45C0">
        <w:t xml:space="preserve"> </w:t>
      </w:r>
      <w:r w:rsidRPr="00AA45C0">
        <w:t xml:space="preserve">имеет право на получение копии любого документа, содержащегося в его деле, на основании письменного заявления </w:t>
      </w:r>
      <w:r w:rsidR="001F22CC" w:rsidRPr="00AA45C0">
        <w:t>в исполнительный орган</w:t>
      </w:r>
      <w:r w:rsidRPr="00AA45C0">
        <w:t xml:space="preserve"> </w:t>
      </w:r>
      <w:r w:rsidR="00071FB5">
        <w:t>Ассоциации</w:t>
      </w:r>
      <w:r w:rsidRPr="00AA45C0">
        <w:t xml:space="preserve">. </w:t>
      </w:r>
    </w:p>
    <w:p w:rsidR="00941B3D" w:rsidRPr="00AA45C0" w:rsidRDefault="00941B3D" w:rsidP="00941B3D">
      <w:pPr>
        <w:ind w:left="-284" w:right="-1" w:firstLine="426"/>
        <w:jc w:val="both"/>
        <w:rPr>
          <w:spacing w:val="2"/>
          <w:shd w:val="clear" w:color="auto" w:fill="FFFFFF"/>
        </w:rPr>
      </w:pPr>
      <w:r w:rsidRPr="008D5DA2">
        <w:rPr>
          <w:b/>
        </w:rPr>
        <w:t>2.1</w:t>
      </w:r>
      <w:r w:rsidR="00D85C5E" w:rsidRPr="00D41667">
        <w:rPr>
          <w:b/>
        </w:rPr>
        <w:t>3</w:t>
      </w:r>
      <w:r w:rsidRPr="00AA45C0">
        <w:t>.</w:t>
      </w:r>
      <w:r w:rsidRPr="00AA45C0">
        <w:rPr>
          <w:spacing w:val="2"/>
          <w:shd w:val="clear" w:color="auto" w:fill="FFFFFF"/>
        </w:rPr>
        <w:t xml:space="preserve"> Дело члена </w:t>
      </w:r>
      <w:r w:rsidR="00395E77">
        <w:t>Ассоциации</w:t>
      </w:r>
      <w:r w:rsidR="00395E77" w:rsidRPr="00AA45C0">
        <w:rPr>
          <w:spacing w:val="2"/>
          <w:shd w:val="clear" w:color="auto" w:fill="FFFFFF"/>
        </w:rPr>
        <w:t xml:space="preserve"> </w:t>
      </w:r>
      <w:r w:rsidRPr="00AA45C0">
        <w:rPr>
          <w:spacing w:val="2"/>
          <w:shd w:val="clear" w:color="auto" w:fill="FFFFFF"/>
        </w:rPr>
        <w:t xml:space="preserve"> на руки члену </w:t>
      </w:r>
      <w:r w:rsidR="00395E77">
        <w:t>Ассоциации</w:t>
      </w:r>
      <w:r w:rsidRPr="00AA45C0">
        <w:rPr>
          <w:spacing w:val="2"/>
          <w:shd w:val="clear" w:color="auto" w:fill="FFFFFF"/>
        </w:rPr>
        <w:t xml:space="preserve">, </w:t>
      </w:r>
      <w:r w:rsidRPr="00AA45C0">
        <w:t xml:space="preserve">а также лицу, членство которого в </w:t>
      </w:r>
      <w:r w:rsidR="00395E77">
        <w:t>Ассоциации</w:t>
      </w:r>
      <w:r w:rsidR="00395E77" w:rsidRPr="00AA45C0">
        <w:t xml:space="preserve"> </w:t>
      </w:r>
      <w:r w:rsidRPr="00AA45C0">
        <w:t>прекращено</w:t>
      </w:r>
      <w:r w:rsidRPr="00AA45C0">
        <w:rPr>
          <w:spacing w:val="2"/>
          <w:shd w:val="clear" w:color="auto" w:fill="FFFFFF"/>
        </w:rPr>
        <w:t xml:space="preserve"> во временное пользование не выдается.</w:t>
      </w:r>
    </w:p>
    <w:p w:rsidR="001F22CC" w:rsidRPr="00AA45C0" w:rsidRDefault="001F22CC" w:rsidP="00941B3D">
      <w:pPr>
        <w:ind w:left="-284" w:right="-1" w:firstLine="426"/>
        <w:jc w:val="both"/>
        <w:rPr>
          <w:spacing w:val="2"/>
          <w:shd w:val="clear" w:color="auto" w:fill="FFFFFF"/>
        </w:rPr>
      </w:pPr>
    </w:p>
    <w:p w:rsidR="002B7009" w:rsidRPr="002B7009" w:rsidRDefault="00941B3D" w:rsidP="00941B3D">
      <w:pPr>
        <w:numPr>
          <w:ilvl w:val="0"/>
          <w:numId w:val="2"/>
        </w:numPr>
        <w:ind w:left="-284" w:right="-1" w:firstLine="426"/>
        <w:jc w:val="both"/>
      </w:pPr>
      <w:r w:rsidRPr="002B7009">
        <w:rPr>
          <w:b/>
        </w:rPr>
        <w:t>В</w:t>
      </w:r>
      <w:r w:rsidR="002B7009" w:rsidRPr="002B7009">
        <w:rPr>
          <w:b/>
        </w:rPr>
        <w:t>едение дел членов Ассоциации в период членства в Ассоциации</w:t>
      </w:r>
    </w:p>
    <w:p w:rsidR="00784D21" w:rsidRPr="00784D21" w:rsidRDefault="00784D21" w:rsidP="00784D21">
      <w:pPr>
        <w:ind w:left="360" w:right="-1"/>
        <w:jc w:val="both"/>
      </w:pPr>
    </w:p>
    <w:p w:rsidR="00941B3D" w:rsidRPr="00AA45C0" w:rsidRDefault="002B7009" w:rsidP="00784D21">
      <w:pPr>
        <w:ind w:left="360" w:right="-1" w:hanging="360"/>
        <w:jc w:val="both"/>
      </w:pPr>
      <w:r>
        <w:rPr>
          <w:b/>
        </w:rPr>
        <w:t xml:space="preserve">  </w:t>
      </w:r>
      <w:r w:rsidR="00941B3D" w:rsidRPr="002B7009">
        <w:rPr>
          <w:b/>
        </w:rPr>
        <w:t>3.1</w:t>
      </w:r>
      <w:r w:rsidR="00941B3D" w:rsidRPr="00AA45C0">
        <w:t xml:space="preserve">.Дело члена </w:t>
      </w:r>
      <w:r w:rsidR="00395E77">
        <w:t>Ассоциации</w:t>
      </w:r>
      <w:r w:rsidR="00395E77" w:rsidRPr="00AA45C0">
        <w:t xml:space="preserve"> </w:t>
      </w:r>
      <w:r w:rsidR="00395E77">
        <w:t>в</w:t>
      </w:r>
      <w:r w:rsidR="00941B3D" w:rsidRPr="00AA45C0">
        <w:t xml:space="preserve">едется в течение всего периода членства в </w:t>
      </w:r>
      <w:r w:rsidR="00395E77">
        <w:t>Ассоциации</w:t>
      </w:r>
      <w:r w:rsidR="00395E77" w:rsidRPr="00AA45C0">
        <w:t xml:space="preserve"> </w:t>
      </w:r>
      <w:r w:rsidR="00941B3D" w:rsidRPr="00AA45C0">
        <w:t xml:space="preserve">до момента прекращения его членства в </w:t>
      </w:r>
      <w:r w:rsidR="00395E77">
        <w:t>Ассоциации</w:t>
      </w:r>
      <w:r w:rsidR="00941B3D" w:rsidRPr="00AA45C0">
        <w:t>.</w:t>
      </w:r>
    </w:p>
    <w:p w:rsidR="00941B3D" w:rsidRPr="00AA45C0" w:rsidRDefault="00941B3D" w:rsidP="00941B3D">
      <w:pPr>
        <w:ind w:left="-284" w:right="-1" w:firstLine="426"/>
        <w:jc w:val="both"/>
      </w:pPr>
      <w:r w:rsidRPr="002B6A16">
        <w:rPr>
          <w:b/>
        </w:rPr>
        <w:t>3.2.</w:t>
      </w:r>
      <w:r w:rsidRPr="00AA45C0">
        <w:t xml:space="preserve"> В процессе ведения дела члена </w:t>
      </w:r>
      <w:r w:rsidR="00395E77">
        <w:t>Ассоциации</w:t>
      </w:r>
      <w:r w:rsidR="00395E77" w:rsidRPr="00AA45C0">
        <w:t xml:space="preserve"> </w:t>
      </w:r>
      <w:r w:rsidRPr="00AA45C0">
        <w:t>в него помещаются:</w:t>
      </w:r>
    </w:p>
    <w:p w:rsidR="00941B3D" w:rsidRPr="00AA45C0" w:rsidRDefault="008D5DA2" w:rsidP="00941B3D">
      <w:pPr>
        <w:ind w:left="-284" w:right="-1" w:firstLine="426"/>
        <w:jc w:val="both"/>
      </w:pPr>
      <w:r>
        <w:t xml:space="preserve"> </w:t>
      </w:r>
      <w:r w:rsidR="00941B3D" w:rsidRPr="00AA45C0">
        <w:t xml:space="preserve">-  документы, представленные для внесения изменений в реестр членов </w:t>
      </w:r>
      <w:r>
        <w:t>Ассоциации;</w:t>
      </w:r>
      <w:r w:rsidRPr="00AA45C0">
        <w:t xml:space="preserve"> </w:t>
      </w:r>
    </w:p>
    <w:p w:rsidR="00941B3D" w:rsidRPr="00AA45C0" w:rsidRDefault="00941B3D" w:rsidP="00941B3D">
      <w:pPr>
        <w:ind w:left="-284" w:right="-1" w:firstLine="426"/>
        <w:jc w:val="both"/>
      </w:pPr>
      <w:r w:rsidRPr="00AA45C0">
        <w:t xml:space="preserve"> - документы о результатах осуществления </w:t>
      </w:r>
      <w:r w:rsidR="008D5DA2">
        <w:t>Ассоциацией</w:t>
      </w:r>
      <w:r w:rsidR="008D5DA2" w:rsidRPr="00AA45C0">
        <w:t xml:space="preserve"> </w:t>
      </w:r>
      <w:r w:rsidRPr="00AA45C0">
        <w:t xml:space="preserve"> </w:t>
      </w:r>
      <w:proofErr w:type="gramStart"/>
      <w:r w:rsidRPr="00AA45C0">
        <w:t>контроля за</w:t>
      </w:r>
      <w:proofErr w:type="gramEnd"/>
      <w:r w:rsidRPr="00AA45C0">
        <w:t xml:space="preserve"> деятельностью члена </w:t>
      </w:r>
      <w:r w:rsidR="008D5DA2">
        <w:t>Ассоциации</w:t>
      </w:r>
      <w:r w:rsidRPr="00AA45C0">
        <w:t>;</w:t>
      </w:r>
    </w:p>
    <w:p w:rsidR="00941B3D" w:rsidRPr="00AA45C0" w:rsidRDefault="00941B3D" w:rsidP="00941B3D">
      <w:pPr>
        <w:ind w:left="-284" w:right="-1" w:firstLine="426"/>
        <w:jc w:val="both"/>
      </w:pPr>
      <w:r w:rsidRPr="00AA45C0">
        <w:t xml:space="preserve">- документы о мерах дисциплинарного воздействия, принятых </w:t>
      </w:r>
      <w:r w:rsidR="008D5DA2">
        <w:t>Ассоциацией</w:t>
      </w:r>
      <w:r w:rsidR="008D5DA2" w:rsidRPr="00AA45C0">
        <w:t xml:space="preserve"> </w:t>
      </w:r>
      <w:r w:rsidRPr="00AA45C0">
        <w:t xml:space="preserve">в отношении члена </w:t>
      </w:r>
      <w:r w:rsidR="008D5DA2">
        <w:t>Ассоциации</w:t>
      </w:r>
      <w:r w:rsidRPr="00AA45C0">
        <w:t>;</w:t>
      </w:r>
    </w:p>
    <w:p w:rsidR="00941B3D" w:rsidRPr="00AA45C0" w:rsidRDefault="00941B3D" w:rsidP="00941B3D">
      <w:pPr>
        <w:ind w:left="-284" w:right="-1" w:firstLine="426"/>
        <w:jc w:val="both"/>
      </w:pPr>
      <w:r w:rsidRPr="00AA45C0">
        <w:t xml:space="preserve">- заявления и жалобы на действия (бездействия) члена </w:t>
      </w:r>
      <w:r w:rsidR="008D5DA2">
        <w:t>Ассоциации</w:t>
      </w:r>
      <w:r w:rsidRPr="00AA45C0">
        <w:t>, а так же отв</w:t>
      </w:r>
      <w:r w:rsidR="008D5DA2">
        <w:t xml:space="preserve">еты </w:t>
      </w:r>
      <w:r w:rsidR="008D5DA2" w:rsidRPr="008D5DA2">
        <w:t xml:space="preserve"> </w:t>
      </w:r>
      <w:r w:rsidR="008D5DA2">
        <w:t>Ассоциации</w:t>
      </w:r>
      <w:r w:rsidRPr="00AA45C0">
        <w:t xml:space="preserve"> по результатам их рассмотрения;</w:t>
      </w:r>
    </w:p>
    <w:p w:rsidR="00941B3D" w:rsidRPr="00AA45C0" w:rsidRDefault="00941B3D" w:rsidP="00941B3D">
      <w:pPr>
        <w:ind w:left="-284" w:right="-1" w:firstLine="426"/>
        <w:jc w:val="both"/>
      </w:pPr>
      <w:r w:rsidRPr="00AA45C0">
        <w:t xml:space="preserve">- отчет о деятельности члена </w:t>
      </w:r>
      <w:r w:rsidR="008D5DA2">
        <w:t>Ассоциации</w:t>
      </w:r>
      <w:r w:rsidR="008D5DA2" w:rsidRPr="00AA45C0">
        <w:t xml:space="preserve"> </w:t>
      </w:r>
      <w:r w:rsidRPr="00AA45C0">
        <w:t>за отчетный период;</w:t>
      </w:r>
    </w:p>
    <w:p w:rsidR="008D5DA2" w:rsidRDefault="00941B3D" w:rsidP="008D5DA2">
      <w:pPr>
        <w:ind w:left="142" w:right="-1"/>
        <w:jc w:val="both"/>
      </w:pPr>
      <w:r w:rsidRPr="00AA45C0">
        <w:t xml:space="preserve">- документы, которые подтверждают изменение </w:t>
      </w:r>
      <w:proofErr w:type="gramStart"/>
      <w:r w:rsidRPr="00AA45C0">
        <w:t>имеющихся</w:t>
      </w:r>
      <w:proofErr w:type="gramEnd"/>
      <w:r w:rsidRPr="00AA45C0">
        <w:t xml:space="preserve"> в деле члена </w:t>
      </w:r>
      <w:r w:rsidR="008D5DA2">
        <w:t>Ассоциации</w:t>
      </w:r>
    </w:p>
    <w:p w:rsidR="008D5DA2" w:rsidRDefault="00941B3D" w:rsidP="008D5DA2">
      <w:pPr>
        <w:ind w:left="-284" w:right="-1"/>
        <w:jc w:val="both"/>
      </w:pPr>
      <w:r w:rsidRPr="00AA45C0">
        <w:t xml:space="preserve">сведений </w:t>
      </w:r>
      <w:proofErr w:type="gramStart"/>
      <w:r w:rsidRPr="00AA45C0">
        <w:t>об</w:t>
      </w:r>
      <w:proofErr w:type="gramEnd"/>
      <w:r w:rsidRPr="00AA45C0">
        <w:t xml:space="preserve"> юридическом лице или индивидуальном предпринимателе, заявленных специалистах</w:t>
      </w:r>
      <w:r w:rsidR="008D5DA2">
        <w:t>.</w:t>
      </w:r>
      <w:r w:rsidRPr="00AA45C0">
        <w:t xml:space="preserve"> </w:t>
      </w:r>
      <w:r w:rsidR="008D5DA2">
        <w:t xml:space="preserve">                                                                                                                                              </w:t>
      </w:r>
    </w:p>
    <w:p w:rsidR="00941B3D" w:rsidRPr="007E1E6F" w:rsidRDefault="00941B3D" w:rsidP="008D5DA2">
      <w:pPr>
        <w:ind w:left="-284" w:right="-1" w:firstLine="426"/>
        <w:jc w:val="both"/>
      </w:pPr>
      <w:r w:rsidRPr="002B6A16">
        <w:rPr>
          <w:b/>
        </w:rPr>
        <w:lastRenderedPageBreak/>
        <w:t>3.3</w:t>
      </w:r>
      <w:r w:rsidRPr="00AA45C0">
        <w:t>.</w:t>
      </w:r>
      <w:r w:rsidRPr="007E1E6F">
        <w:t xml:space="preserve">Документы в делах членов </w:t>
      </w:r>
      <w:r w:rsidR="008D5DA2" w:rsidRPr="007E1E6F">
        <w:t xml:space="preserve">Ассоциации </w:t>
      </w:r>
      <w:r w:rsidRPr="007E1E6F">
        <w:t xml:space="preserve">располагаются </w:t>
      </w:r>
      <w:r w:rsidR="00D85C5E" w:rsidRPr="007E1E6F">
        <w:t xml:space="preserve">по разделам </w:t>
      </w:r>
      <w:r w:rsidRPr="007E1E6F">
        <w:t>в хронологическом порядке по мере их поступления.</w:t>
      </w:r>
    </w:p>
    <w:p w:rsidR="00941B3D" w:rsidRPr="00AA45C0" w:rsidRDefault="00941B3D" w:rsidP="00941B3D">
      <w:pPr>
        <w:ind w:left="-284" w:right="-1" w:firstLine="426"/>
        <w:jc w:val="both"/>
      </w:pPr>
      <w:r w:rsidRPr="002B6A16">
        <w:rPr>
          <w:b/>
        </w:rPr>
        <w:t>3.4</w:t>
      </w:r>
      <w:r w:rsidRPr="00AA45C0">
        <w:t>. В случае утраты</w:t>
      </w:r>
      <w:r w:rsidR="002B6A16">
        <w:t xml:space="preserve"> или </w:t>
      </w:r>
      <w:r w:rsidRPr="00AA45C0">
        <w:t xml:space="preserve">порчи дела члена </w:t>
      </w:r>
      <w:r w:rsidR="002B6A16">
        <w:t>Ассоциации</w:t>
      </w:r>
      <w:r w:rsidR="002B6A16" w:rsidRPr="00AA45C0">
        <w:t xml:space="preserve"> </w:t>
      </w:r>
      <w:r w:rsidRPr="00AA45C0">
        <w:t xml:space="preserve">по каким-либо причинам, Исполнительным органом </w:t>
      </w:r>
      <w:r w:rsidR="002B6A16">
        <w:t>Ассоциации</w:t>
      </w:r>
      <w:r w:rsidRPr="00AA45C0">
        <w:t>, составляется акт об утере</w:t>
      </w:r>
      <w:r w:rsidR="002B6A16">
        <w:t xml:space="preserve"> или </w:t>
      </w:r>
      <w:r w:rsidRPr="00AA45C0">
        <w:t xml:space="preserve">порчи дела члена </w:t>
      </w:r>
      <w:r w:rsidR="002B6A16">
        <w:t>Ассоциации</w:t>
      </w:r>
      <w:r w:rsidR="002B6A16" w:rsidRPr="00AA45C0">
        <w:t xml:space="preserve"> </w:t>
      </w:r>
      <w:r w:rsidRPr="00AA45C0">
        <w:t xml:space="preserve">и формируется новое дело члена </w:t>
      </w:r>
      <w:r w:rsidR="002B6A16">
        <w:t>Ассоциации</w:t>
      </w:r>
      <w:r w:rsidRPr="00AA45C0">
        <w:t>.</w:t>
      </w:r>
    </w:p>
    <w:p w:rsidR="00941B3D" w:rsidRPr="00AA45C0" w:rsidRDefault="00941B3D" w:rsidP="00941B3D">
      <w:pPr>
        <w:pStyle w:val="a3"/>
        <w:shd w:val="clear" w:color="auto" w:fill="FFFFFF"/>
        <w:spacing w:before="0" w:beforeAutospacing="0" w:after="0" w:afterAutospacing="0"/>
        <w:ind w:left="-284" w:right="-1" w:firstLine="426"/>
        <w:jc w:val="both"/>
        <w:rPr>
          <w:spacing w:val="2"/>
        </w:rPr>
      </w:pPr>
      <w:r w:rsidRPr="002B6A16">
        <w:rPr>
          <w:b/>
        </w:rPr>
        <w:t>3.5</w:t>
      </w:r>
      <w:r w:rsidRPr="00AA45C0">
        <w:t>.</w:t>
      </w:r>
      <w:r w:rsidRPr="00AA45C0">
        <w:rPr>
          <w:spacing w:val="2"/>
        </w:rPr>
        <w:t xml:space="preserve"> Документы, приобщенные к делу </w:t>
      </w:r>
      <w:r w:rsidRPr="00AA45C0">
        <w:t xml:space="preserve">члена </w:t>
      </w:r>
      <w:r w:rsidR="002B6A16">
        <w:t>Ассоциации</w:t>
      </w:r>
      <w:r w:rsidRPr="00AA45C0">
        <w:rPr>
          <w:spacing w:val="2"/>
        </w:rPr>
        <w:t>, брошюруются, страницы нумеруются. Листы внутренней описи документов нумеруются отдельно.</w:t>
      </w:r>
    </w:p>
    <w:p w:rsidR="00941B3D" w:rsidRPr="00AA45C0" w:rsidRDefault="00941B3D" w:rsidP="00941B3D">
      <w:pPr>
        <w:pStyle w:val="a3"/>
        <w:shd w:val="clear" w:color="auto" w:fill="FFFFFF"/>
        <w:spacing w:before="0" w:beforeAutospacing="0" w:after="0" w:afterAutospacing="0"/>
        <w:ind w:left="-284" w:right="-1" w:firstLine="426"/>
        <w:jc w:val="both"/>
        <w:rPr>
          <w:spacing w:val="2"/>
        </w:rPr>
      </w:pPr>
      <w:r w:rsidRPr="002B6A16">
        <w:rPr>
          <w:b/>
          <w:spacing w:val="2"/>
        </w:rPr>
        <w:t>3.6.</w:t>
      </w:r>
      <w:r w:rsidRPr="00AA45C0">
        <w:rPr>
          <w:spacing w:val="2"/>
        </w:rPr>
        <w:t xml:space="preserve"> В начало дела </w:t>
      </w:r>
      <w:r w:rsidRPr="00AA45C0">
        <w:t xml:space="preserve">члена </w:t>
      </w:r>
      <w:r w:rsidR="009B42FF">
        <w:t>Ассоциации</w:t>
      </w:r>
      <w:r w:rsidR="009B42FF" w:rsidRPr="00AA45C0">
        <w:t xml:space="preserve"> </w:t>
      </w:r>
      <w:r w:rsidRPr="00AA45C0">
        <w:t xml:space="preserve"> </w:t>
      </w:r>
      <w:r w:rsidRPr="00AA45C0">
        <w:rPr>
          <w:spacing w:val="2"/>
        </w:rPr>
        <w:t>помещается внутренняя опись документов.</w:t>
      </w:r>
    </w:p>
    <w:p w:rsidR="00941B3D" w:rsidRPr="00AA45C0" w:rsidRDefault="00941B3D" w:rsidP="00941B3D">
      <w:pPr>
        <w:pStyle w:val="a3"/>
        <w:shd w:val="clear" w:color="auto" w:fill="FFFFFF"/>
        <w:spacing w:before="0" w:beforeAutospacing="0" w:after="0" w:afterAutospacing="0"/>
        <w:ind w:left="-284" w:right="-1" w:firstLine="426"/>
        <w:jc w:val="both"/>
        <w:rPr>
          <w:spacing w:val="2"/>
        </w:rPr>
      </w:pPr>
      <w:r w:rsidRPr="00AA45C0">
        <w:rPr>
          <w:spacing w:val="2"/>
        </w:rPr>
        <w:t>     </w:t>
      </w:r>
    </w:p>
    <w:p w:rsidR="00941B3D" w:rsidRPr="00AA45C0" w:rsidRDefault="00941B3D" w:rsidP="00941B3D">
      <w:pPr>
        <w:pStyle w:val="a3"/>
        <w:shd w:val="clear" w:color="auto" w:fill="FFFFFF"/>
        <w:spacing w:before="0" w:beforeAutospacing="0" w:after="0" w:afterAutospacing="0"/>
        <w:ind w:left="-284" w:right="-1" w:firstLine="426"/>
        <w:jc w:val="center"/>
        <w:rPr>
          <w:b/>
        </w:rPr>
      </w:pPr>
      <w:r w:rsidRPr="00AA45C0">
        <w:rPr>
          <w:b/>
        </w:rPr>
        <w:t>4.С</w:t>
      </w:r>
      <w:r w:rsidR="00784D21">
        <w:rPr>
          <w:b/>
        </w:rPr>
        <w:t>роки хранения дел членов Ассоциации</w:t>
      </w:r>
    </w:p>
    <w:p w:rsidR="00941B3D" w:rsidRPr="007E1E6F" w:rsidRDefault="00941B3D" w:rsidP="00941B3D">
      <w:pPr>
        <w:numPr>
          <w:ilvl w:val="1"/>
          <w:numId w:val="3"/>
        </w:numPr>
        <w:ind w:left="-284" w:right="-1" w:firstLine="426"/>
        <w:jc w:val="both"/>
      </w:pPr>
      <w:r w:rsidRPr="00AA45C0">
        <w:t xml:space="preserve">Дела действующих членов </w:t>
      </w:r>
      <w:r w:rsidR="00784D21">
        <w:t>Ассоциации</w:t>
      </w:r>
      <w:r w:rsidRPr="00AA45C0">
        <w:t xml:space="preserve">, а также лиц, членство которых </w:t>
      </w:r>
      <w:proofErr w:type="gramStart"/>
      <w:r w:rsidRPr="00AA45C0">
        <w:t>прекращено</w:t>
      </w:r>
      <w:proofErr w:type="gramEnd"/>
      <w:r w:rsidRPr="00AA45C0">
        <w:t xml:space="preserve"> подлежат постоянному хранению на бумажном носителе </w:t>
      </w:r>
      <w:r w:rsidRPr="007E1E6F">
        <w:t xml:space="preserve">в </w:t>
      </w:r>
      <w:r w:rsidR="009B42FF" w:rsidRPr="007E1E6F">
        <w:t>Ассоциации</w:t>
      </w:r>
      <w:r w:rsidRPr="007E1E6F">
        <w:t>.</w:t>
      </w:r>
    </w:p>
    <w:p w:rsidR="00941B3D" w:rsidRPr="00AA45C0" w:rsidRDefault="00941B3D" w:rsidP="00941B3D">
      <w:pPr>
        <w:numPr>
          <w:ilvl w:val="1"/>
          <w:numId w:val="3"/>
        </w:numPr>
        <w:ind w:left="-284" w:right="-1" w:firstLine="426"/>
        <w:jc w:val="both"/>
      </w:pPr>
      <w:r w:rsidRPr="00AA45C0">
        <w:t>В случае исключения сведений о</w:t>
      </w:r>
      <w:r w:rsidR="009B42FF">
        <w:t>б</w:t>
      </w:r>
      <w:r w:rsidRPr="00AA45C0">
        <w:t xml:space="preserve"> </w:t>
      </w:r>
      <w:r w:rsidR="009B42FF">
        <w:t>Ассоциации</w:t>
      </w:r>
      <w:r w:rsidR="009B42FF" w:rsidRPr="00AA45C0">
        <w:t xml:space="preserve"> </w:t>
      </w:r>
      <w:r w:rsidRPr="00AA45C0">
        <w:t xml:space="preserve">из государственного реестра саморегулируемых организаций дела членов </w:t>
      </w:r>
      <w:r w:rsidR="009B42FF">
        <w:t>Ассоциации</w:t>
      </w:r>
      <w:r w:rsidRPr="00AA45C0">
        <w:t xml:space="preserve">, а также дела лиц, членство которых в </w:t>
      </w:r>
      <w:r w:rsidR="009B42FF">
        <w:t>Ассоциации</w:t>
      </w:r>
      <w:r w:rsidR="007E1E6F">
        <w:t xml:space="preserve"> прекращено</w:t>
      </w:r>
      <w:r w:rsidRPr="00AA45C0">
        <w:t>, подлежат передаче в Национальное объединение изыскателей и проектировщиков.</w:t>
      </w:r>
    </w:p>
    <w:p w:rsidR="00941B3D" w:rsidRPr="00AA45C0" w:rsidRDefault="00941B3D" w:rsidP="00941B3D">
      <w:pPr>
        <w:ind w:left="-284" w:right="-1" w:firstLine="426"/>
        <w:jc w:val="both"/>
      </w:pPr>
    </w:p>
    <w:p w:rsidR="00941B3D" w:rsidRPr="00AA45C0" w:rsidRDefault="00941B3D" w:rsidP="00941B3D">
      <w:pPr>
        <w:numPr>
          <w:ilvl w:val="0"/>
          <w:numId w:val="3"/>
        </w:numPr>
        <w:ind w:right="-1"/>
        <w:jc w:val="center"/>
      </w:pPr>
      <w:r w:rsidRPr="00D85C5E">
        <w:rPr>
          <w:b/>
        </w:rPr>
        <w:t>З</w:t>
      </w:r>
      <w:r w:rsidR="00E848C6" w:rsidRPr="00D85C5E">
        <w:rPr>
          <w:b/>
        </w:rPr>
        <w:t>аключительные положения</w:t>
      </w:r>
    </w:p>
    <w:p w:rsidR="00941B3D" w:rsidRPr="00AA45C0" w:rsidRDefault="00941B3D" w:rsidP="00941B3D">
      <w:pPr>
        <w:ind w:left="-284" w:right="-1" w:firstLine="426"/>
        <w:jc w:val="both"/>
        <w:rPr>
          <w:b/>
        </w:rPr>
      </w:pPr>
      <w:r w:rsidRPr="002B6A16">
        <w:rPr>
          <w:b/>
          <w:bCs/>
        </w:rPr>
        <w:t>5.1.</w:t>
      </w:r>
      <w:r w:rsidRPr="00AA45C0">
        <w:rPr>
          <w:bCs/>
        </w:rPr>
        <w:t xml:space="preserve"> </w:t>
      </w:r>
      <w:r w:rsidRPr="00AA45C0">
        <w:t>Настоящее Положение вступает в силу в сроки</w:t>
      </w:r>
      <w:r w:rsidR="002B7009">
        <w:t>,</w:t>
      </w:r>
      <w:r w:rsidRPr="00AA45C0">
        <w:t xml:space="preserve"> установленные действующим законодательством</w:t>
      </w:r>
      <w:r w:rsidRPr="00AA45C0">
        <w:rPr>
          <w:b/>
        </w:rPr>
        <w:t xml:space="preserve">. </w:t>
      </w:r>
    </w:p>
    <w:p w:rsidR="00941B3D" w:rsidRPr="00AA45C0" w:rsidRDefault="00941B3D" w:rsidP="00941B3D">
      <w:pPr>
        <w:pStyle w:val="a3"/>
        <w:spacing w:before="0" w:beforeAutospacing="0" w:after="0" w:afterAutospacing="0"/>
        <w:ind w:left="-284" w:right="-1" w:firstLine="426"/>
        <w:jc w:val="both"/>
      </w:pPr>
      <w:r w:rsidRPr="002B6A16">
        <w:rPr>
          <w:b/>
        </w:rPr>
        <w:t>5.2</w:t>
      </w:r>
      <w:r w:rsidRPr="00AA45C0">
        <w:t xml:space="preserve">. 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считаются утратившими силу и до момента внесения изменений в настоящее Положение члены </w:t>
      </w:r>
      <w:r w:rsidR="009B42FF">
        <w:t>Ассоциации</w:t>
      </w:r>
      <w:r w:rsidR="009B42FF" w:rsidRPr="00AA45C0">
        <w:t xml:space="preserve"> </w:t>
      </w:r>
      <w:r w:rsidRPr="00AA45C0">
        <w:t xml:space="preserve">руководствуются законодательством и нормативными актами Российской Федерации. </w:t>
      </w:r>
    </w:p>
    <w:p w:rsidR="00941B3D" w:rsidRPr="00E848C6" w:rsidRDefault="00941B3D" w:rsidP="00941B3D">
      <w:pPr>
        <w:ind w:left="-284" w:right="-1" w:firstLine="426"/>
        <w:jc w:val="both"/>
      </w:pPr>
    </w:p>
    <w:p w:rsidR="00941B3D" w:rsidRPr="00AA45C0" w:rsidRDefault="00941B3D" w:rsidP="00941B3D">
      <w:pPr>
        <w:ind w:left="-284" w:right="-1" w:firstLine="426"/>
        <w:jc w:val="both"/>
      </w:pPr>
    </w:p>
    <w:p w:rsidR="001F22CC" w:rsidRPr="00AA45C0" w:rsidRDefault="001F22CC" w:rsidP="00941B3D">
      <w:pPr>
        <w:ind w:left="-284" w:right="-1" w:firstLine="426"/>
        <w:jc w:val="both"/>
      </w:pPr>
    </w:p>
    <w:p w:rsidR="001F22CC" w:rsidRPr="00AA45C0" w:rsidRDefault="001F22CC" w:rsidP="00941B3D">
      <w:pPr>
        <w:ind w:left="-284" w:right="-1" w:firstLine="426"/>
        <w:jc w:val="both"/>
      </w:pPr>
    </w:p>
    <w:p w:rsidR="001F22CC" w:rsidRPr="00AA45C0" w:rsidRDefault="001F22CC" w:rsidP="00941B3D">
      <w:pPr>
        <w:ind w:left="-284" w:right="-1" w:firstLine="426"/>
        <w:jc w:val="both"/>
      </w:pPr>
    </w:p>
    <w:p w:rsidR="001F22CC" w:rsidRPr="00AA45C0" w:rsidRDefault="001F22CC" w:rsidP="00941B3D">
      <w:pPr>
        <w:ind w:left="-284" w:right="-1" w:firstLine="426"/>
        <w:jc w:val="both"/>
      </w:pPr>
    </w:p>
    <w:p w:rsidR="001F22CC" w:rsidRPr="00AA45C0" w:rsidRDefault="001F22CC" w:rsidP="00941B3D">
      <w:pPr>
        <w:ind w:left="-284" w:right="-1" w:firstLine="426"/>
        <w:jc w:val="both"/>
      </w:pPr>
    </w:p>
    <w:p w:rsidR="001F22CC" w:rsidRPr="00AA45C0" w:rsidRDefault="001F22CC" w:rsidP="00941B3D">
      <w:pPr>
        <w:ind w:left="-284" w:right="-1" w:firstLine="426"/>
        <w:jc w:val="both"/>
      </w:pPr>
    </w:p>
    <w:p w:rsidR="001F22CC" w:rsidRPr="00AA45C0" w:rsidRDefault="001F22CC" w:rsidP="00941B3D">
      <w:pPr>
        <w:ind w:left="-284" w:right="-1" w:firstLine="426"/>
        <w:jc w:val="both"/>
      </w:pPr>
    </w:p>
    <w:p w:rsidR="001F22CC" w:rsidRPr="00AA45C0" w:rsidRDefault="001F22CC" w:rsidP="00941B3D">
      <w:pPr>
        <w:ind w:left="-284" w:right="-1" w:firstLine="426"/>
        <w:jc w:val="both"/>
      </w:pPr>
    </w:p>
    <w:p w:rsidR="001F22CC" w:rsidRPr="00AA45C0" w:rsidRDefault="001F22CC" w:rsidP="00941B3D">
      <w:pPr>
        <w:ind w:left="-284" w:right="-1" w:firstLine="426"/>
        <w:jc w:val="both"/>
      </w:pPr>
    </w:p>
    <w:p w:rsidR="001F22CC" w:rsidRPr="00AA45C0" w:rsidRDefault="001F22CC" w:rsidP="00941B3D">
      <w:pPr>
        <w:ind w:left="-284" w:right="-1" w:firstLine="426"/>
        <w:jc w:val="both"/>
      </w:pPr>
    </w:p>
    <w:p w:rsidR="001F22CC" w:rsidRPr="00AA45C0" w:rsidRDefault="001F22CC" w:rsidP="00941B3D">
      <w:pPr>
        <w:ind w:left="-284" w:right="-1" w:firstLine="426"/>
        <w:jc w:val="both"/>
      </w:pPr>
    </w:p>
    <w:p w:rsidR="001F22CC" w:rsidRPr="00AA45C0" w:rsidRDefault="001F22CC" w:rsidP="00941B3D">
      <w:pPr>
        <w:ind w:left="-284" w:right="-1" w:firstLine="426"/>
        <w:jc w:val="both"/>
      </w:pPr>
    </w:p>
    <w:p w:rsidR="001F22CC" w:rsidRPr="00AA45C0" w:rsidRDefault="001F22CC" w:rsidP="00941B3D">
      <w:pPr>
        <w:ind w:left="-284" w:right="-1" w:firstLine="426"/>
        <w:jc w:val="both"/>
      </w:pPr>
    </w:p>
    <w:p w:rsidR="00941B3D" w:rsidRPr="00AA45C0" w:rsidRDefault="00941B3D" w:rsidP="00941B3D">
      <w:pPr>
        <w:ind w:left="-284" w:right="-143" w:firstLine="710"/>
      </w:pPr>
    </w:p>
    <w:p w:rsidR="00941B3D" w:rsidRPr="00AA45C0" w:rsidRDefault="00941B3D" w:rsidP="00941B3D">
      <w:pPr>
        <w:ind w:left="-284" w:right="-143" w:firstLine="710"/>
      </w:pPr>
    </w:p>
    <w:p w:rsidR="00941B3D" w:rsidRPr="00AA45C0" w:rsidRDefault="00941B3D" w:rsidP="00941B3D">
      <w:pPr>
        <w:ind w:left="-284" w:right="-143" w:firstLine="710"/>
        <w:jc w:val="both"/>
      </w:pPr>
    </w:p>
    <w:sectPr w:rsidR="00941B3D" w:rsidRPr="00AA45C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6DF" w:rsidRDefault="009216DF" w:rsidP="002536B8">
      <w:r>
        <w:separator/>
      </w:r>
    </w:p>
  </w:endnote>
  <w:endnote w:type="continuationSeparator" w:id="0">
    <w:p w:rsidR="009216DF" w:rsidRDefault="009216DF" w:rsidP="0025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661869"/>
      <w:docPartObj>
        <w:docPartGallery w:val="Page Numbers (Bottom of Page)"/>
        <w:docPartUnique/>
      </w:docPartObj>
    </w:sdtPr>
    <w:sdtContent>
      <w:p w:rsidR="002536B8" w:rsidRDefault="002536B8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536B8" w:rsidRDefault="002536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6DF" w:rsidRDefault="009216DF" w:rsidP="002536B8">
      <w:r>
        <w:separator/>
      </w:r>
    </w:p>
  </w:footnote>
  <w:footnote w:type="continuationSeparator" w:id="0">
    <w:p w:rsidR="009216DF" w:rsidRDefault="009216DF" w:rsidP="00253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5311E"/>
    <w:multiLevelType w:val="multilevel"/>
    <w:tmpl w:val="1AEEA1F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4500D0F"/>
    <w:multiLevelType w:val="multilevel"/>
    <w:tmpl w:val="14F69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65AE0A6D"/>
    <w:multiLevelType w:val="multilevel"/>
    <w:tmpl w:val="BAD630CA"/>
    <w:lvl w:ilvl="0">
      <w:start w:val="3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30"/>
    <w:rsid w:val="00060033"/>
    <w:rsid w:val="00071FB5"/>
    <w:rsid w:val="00096EC1"/>
    <w:rsid w:val="001023EE"/>
    <w:rsid w:val="00161430"/>
    <w:rsid w:val="00175DC2"/>
    <w:rsid w:val="001F22CC"/>
    <w:rsid w:val="002536B8"/>
    <w:rsid w:val="002B6A16"/>
    <w:rsid w:val="002B7009"/>
    <w:rsid w:val="002E57B0"/>
    <w:rsid w:val="00395E77"/>
    <w:rsid w:val="00664974"/>
    <w:rsid w:val="00784D21"/>
    <w:rsid w:val="007E1E6F"/>
    <w:rsid w:val="007F175F"/>
    <w:rsid w:val="00874639"/>
    <w:rsid w:val="008D5DA2"/>
    <w:rsid w:val="009216DF"/>
    <w:rsid w:val="00941B3D"/>
    <w:rsid w:val="009B42FF"/>
    <w:rsid w:val="009E6494"/>
    <w:rsid w:val="00AA45C0"/>
    <w:rsid w:val="00B65263"/>
    <w:rsid w:val="00BF70C1"/>
    <w:rsid w:val="00CF2D20"/>
    <w:rsid w:val="00D41667"/>
    <w:rsid w:val="00D85C5E"/>
    <w:rsid w:val="00E848C6"/>
    <w:rsid w:val="00EE5CDB"/>
    <w:rsid w:val="00F5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41B3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41B3D"/>
  </w:style>
  <w:style w:type="paragraph" w:styleId="a4">
    <w:name w:val="Balloon Text"/>
    <w:basedOn w:val="a"/>
    <w:link w:val="a5"/>
    <w:uiPriority w:val="99"/>
    <w:semiHidden/>
    <w:unhideWhenUsed/>
    <w:rsid w:val="00664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536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3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536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36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41B3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41B3D"/>
  </w:style>
  <w:style w:type="paragraph" w:styleId="a4">
    <w:name w:val="Balloon Text"/>
    <w:basedOn w:val="a"/>
    <w:link w:val="a5"/>
    <w:uiPriority w:val="99"/>
    <w:semiHidden/>
    <w:unhideWhenUsed/>
    <w:rsid w:val="00664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536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3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536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36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Шурлаева</dc:creator>
  <cp:lastModifiedBy>Уральское общество изыскателей</cp:lastModifiedBy>
  <cp:revision>7</cp:revision>
  <cp:lastPrinted>2017-06-20T06:22:00Z</cp:lastPrinted>
  <dcterms:created xsi:type="dcterms:W3CDTF">2017-03-03T06:03:00Z</dcterms:created>
  <dcterms:modified xsi:type="dcterms:W3CDTF">2017-06-20T06:22:00Z</dcterms:modified>
</cp:coreProperties>
</file>