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751A7" w14:textId="18BC5EBB" w:rsidR="00B454C7" w:rsidRDefault="006E1192">
      <w:pPr>
        <w:jc w:val="center"/>
        <w:rPr>
          <w:b/>
        </w:rPr>
      </w:pPr>
      <w:r>
        <w:rPr>
          <w:b/>
        </w:rPr>
        <w:t>П</w:t>
      </w:r>
      <w:r w:rsidR="007C4E1C">
        <w:rPr>
          <w:b/>
        </w:rPr>
        <w:t>РОТОКОЛ    №</w:t>
      </w:r>
      <w:r w:rsidR="00437D47" w:rsidRPr="00437D47">
        <w:rPr>
          <w:b/>
        </w:rPr>
        <w:t xml:space="preserve"> </w:t>
      </w:r>
      <w:r w:rsidR="00591E52">
        <w:rPr>
          <w:b/>
        </w:rPr>
        <w:t>2</w:t>
      </w:r>
      <w:r w:rsidR="00215F8B">
        <w:rPr>
          <w:b/>
        </w:rPr>
        <w:t>45</w:t>
      </w:r>
      <w:r w:rsidR="007C4E1C">
        <w:rPr>
          <w:b/>
        </w:rPr>
        <w:t xml:space="preserve">                                                                                                                         Заседания Совета Саморегулируемой организации Ассоциация                                         </w:t>
      </w:r>
      <w:proofErr w:type="gramStart"/>
      <w:r w:rsidR="007C4E1C">
        <w:rPr>
          <w:b/>
        </w:rPr>
        <w:t xml:space="preserve">   «</w:t>
      </w:r>
      <w:proofErr w:type="gramEnd"/>
      <w:r w:rsidR="007C4E1C">
        <w:rPr>
          <w:b/>
        </w:rPr>
        <w:t xml:space="preserve">Уральское общество изыскателей»                                                                                                                                                                                                                    </w:t>
      </w:r>
      <w:r w:rsidR="007C4E1C">
        <w:rPr>
          <w:b/>
        </w:rPr>
        <w:tab/>
      </w:r>
    </w:p>
    <w:p w14:paraId="36545FCA" w14:textId="27A2C61A" w:rsidR="00B454C7" w:rsidRDefault="007C4E1C">
      <w:pPr>
        <w:jc w:val="both"/>
      </w:pPr>
      <w:proofErr w:type="spellStart"/>
      <w:r>
        <w:t>г.Екатеринбург</w:t>
      </w:r>
      <w:proofErr w:type="spellEnd"/>
      <w:r>
        <w:t xml:space="preserve">                                                                                                </w:t>
      </w:r>
      <w:proofErr w:type="gramStart"/>
      <w:r>
        <w:t xml:space="preserve">   «</w:t>
      </w:r>
      <w:proofErr w:type="gramEnd"/>
      <w:r w:rsidR="009B5CA7">
        <w:t>0</w:t>
      </w:r>
      <w:r w:rsidR="00215F8B" w:rsidRPr="00FD0D66">
        <w:t>4</w:t>
      </w:r>
      <w:r w:rsidR="009B5CA7">
        <w:t>» февраля</w:t>
      </w:r>
      <w:r>
        <w:t xml:space="preserve"> 20</w:t>
      </w:r>
      <w:r w:rsidR="00170C27">
        <w:t>2</w:t>
      </w:r>
      <w:r w:rsidR="00215F8B" w:rsidRPr="00FD0D66">
        <w:t>5</w:t>
      </w:r>
      <w:r>
        <w:t xml:space="preserve">г. </w:t>
      </w:r>
    </w:p>
    <w:p w14:paraId="5DEBA657" w14:textId="77777777" w:rsidR="00B454C7" w:rsidRDefault="00B454C7">
      <w:pPr>
        <w:jc w:val="both"/>
      </w:pPr>
    </w:p>
    <w:p w14:paraId="6142C09D" w14:textId="249E29F6" w:rsidR="00B454C7" w:rsidRDefault="007C4E1C">
      <w:pPr>
        <w:jc w:val="both"/>
      </w:pPr>
      <w:r>
        <w:t xml:space="preserve">Заседание проводится </w:t>
      </w:r>
      <w:r>
        <w:rPr>
          <w:b/>
          <w:u w:val="single"/>
        </w:rPr>
        <w:t xml:space="preserve">в </w:t>
      </w:r>
      <w:r w:rsidR="004B1213">
        <w:rPr>
          <w:b/>
          <w:u w:val="single"/>
        </w:rPr>
        <w:t>о</w:t>
      </w:r>
      <w:r>
        <w:rPr>
          <w:b/>
          <w:u w:val="single"/>
        </w:rPr>
        <w:t>чной форме</w:t>
      </w:r>
      <w:r>
        <w:t>.</w:t>
      </w:r>
    </w:p>
    <w:p w14:paraId="4426F387" w14:textId="092E5151" w:rsidR="00B454C7" w:rsidRDefault="007C4E1C">
      <w:pPr>
        <w:jc w:val="both"/>
      </w:pPr>
      <w:r>
        <w:t xml:space="preserve">Всего членов </w:t>
      </w:r>
      <w:proofErr w:type="gramStart"/>
      <w:r>
        <w:t>Совета  –</w:t>
      </w:r>
      <w:proofErr w:type="gramEnd"/>
      <w:r>
        <w:t xml:space="preserve"> 9 человек</w:t>
      </w:r>
      <w:r w:rsidR="00F44063">
        <w:t xml:space="preserve">. </w:t>
      </w:r>
      <w:r>
        <w:t xml:space="preserve">Из них: </w:t>
      </w:r>
    </w:p>
    <w:p w14:paraId="47FA667C" w14:textId="77777777" w:rsidR="004D20F5" w:rsidRDefault="004D20F5">
      <w:pPr>
        <w:jc w:val="both"/>
        <w:rPr>
          <w:b/>
          <w:u w:val="single"/>
        </w:rPr>
      </w:pPr>
    </w:p>
    <w:p w14:paraId="70B6784E" w14:textId="482A1C9C" w:rsidR="00B454C7" w:rsidRDefault="007C4E1C">
      <w:pPr>
        <w:jc w:val="both"/>
      </w:pPr>
      <w:proofErr w:type="spellStart"/>
      <w:proofErr w:type="gramStart"/>
      <w:r>
        <w:rPr>
          <w:b/>
          <w:u w:val="single"/>
        </w:rPr>
        <w:t>Присутствовали</w:t>
      </w:r>
      <w:r>
        <w:t>:</w:t>
      </w:r>
      <w:r w:rsidR="00736ACB">
        <w:t>Р</w:t>
      </w:r>
      <w:r>
        <w:t>адаев</w:t>
      </w:r>
      <w:proofErr w:type="spellEnd"/>
      <w:proofErr w:type="gramEnd"/>
      <w:r>
        <w:t xml:space="preserve"> В.В. – Президент Совета</w:t>
      </w:r>
    </w:p>
    <w:p w14:paraId="1124517D" w14:textId="12985C8C" w:rsidR="008B41F6" w:rsidRPr="008B41F6" w:rsidRDefault="008B41F6" w:rsidP="008B41F6">
      <w:pPr>
        <w:jc w:val="both"/>
        <w:rPr>
          <w:szCs w:val="24"/>
        </w:rPr>
      </w:pPr>
      <w:bookmarkStart w:id="0" w:name="_Hlk120614646"/>
      <w:bookmarkStart w:id="1" w:name="_Hlk123288527"/>
      <w:r w:rsidRPr="008B41F6">
        <w:rPr>
          <w:szCs w:val="24"/>
        </w:rPr>
        <w:t xml:space="preserve">Теляков А.Ю. – член Совета </w:t>
      </w:r>
    </w:p>
    <w:p w14:paraId="3956D6F1" w14:textId="7A233275" w:rsidR="008B41F6" w:rsidRPr="008B41F6" w:rsidRDefault="008B41F6" w:rsidP="008B41F6">
      <w:pPr>
        <w:jc w:val="both"/>
        <w:rPr>
          <w:szCs w:val="24"/>
        </w:rPr>
      </w:pPr>
      <w:proofErr w:type="spellStart"/>
      <w:r w:rsidRPr="008B41F6">
        <w:rPr>
          <w:szCs w:val="24"/>
        </w:rPr>
        <w:t>Хлопова</w:t>
      </w:r>
      <w:proofErr w:type="spellEnd"/>
      <w:r w:rsidRPr="008B41F6">
        <w:rPr>
          <w:szCs w:val="24"/>
        </w:rPr>
        <w:t xml:space="preserve"> Н.Н. – член Совета </w:t>
      </w:r>
    </w:p>
    <w:p w14:paraId="7596A540" w14:textId="2E90E931" w:rsidR="00CC5297" w:rsidRDefault="008B41F6" w:rsidP="008B41F6">
      <w:pPr>
        <w:jc w:val="both"/>
        <w:rPr>
          <w:rFonts w:eastAsia="Calibri"/>
          <w:szCs w:val="24"/>
          <w:lang w:eastAsia="en-US"/>
        </w:rPr>
      </w:pPr>
      <w:proofErr w:type="spellStart"/>
      <w:r w:rsidRPr="008B41F6">
        <w:rPr>
          <w:rFonts w:eastAsia="Calibri"/>
          <w:szCs w:val="24"/>
          <w:lang w:eastAsia="en-US"/>
        </w:rPr>
        <w:t>Скалин</w:t>
      </w:r>
      <w:proofErr w:type="spellEnd"/>
      <w:r w:rsidRPr="008B41F6">
        <w:rPr>
          <w:rFonts w:eastAsia="Calibri"/>
          <w:szCs w:val="24"/>
          <w:lang w:eastAsia="en-US"/>
        </w:rPr>
        <w:t xml:space="preserve"> А.В. – член Совета</w:t>
      </w:r>
      <w:bookmarkEnd w:id="0"/>
      <w:bookmarkEnd w:id="1"/>
    </w:p>
    <w:p w14:paraId="20485220" w14:textId="1893561C" w:rsidR="008B41F6" w:rsidRDefault="00D02252">
      <w:pPr>
        <w:jc w:val="both"/>
      </w:pPr>
      <w:r>
        <w:t>Алехин В.Н. – член Совета</w:t>
      </w:r>
    </w:p>
    <w:p w14:paraId="06E542C9" w14:textId="73D308D3" w:rsidR="00D02252" w:rsidRDefault="00D02252">
      <w:pPr>
        <w:jc w:val="both"/>
      </w:pPr>
      <w:proofErr w:type="spellStart"/>
      <w:r>
        <w:t>Мисбахова</w:t>
      </w:r>
      <w:proofErr w:type="spellEnd"/>
      <w:r>
        <w:t xml:space="preserve"> Ф.А.-член Совета</w:t>
      </w:r>
    </w:p>
    <w:p w14:paraId="6EDEC907" w14:textId="0E6B3F0B" w:rsidR="008733D2" w:rsidRPr="008B41F6" w:rsidRDefault="008733D2" w:rsidP="008733D2">
      <w:pPr>
        <w:framePr w:hSpace="180" w:wrap="around" w:vAnchor="text" w:hAnchor="page" w:x="721" w:y="61"/>
        <w:rPr>
          <w:rFonts w:eastAsia="Calibri"/>
          <w:szCs w:val="24"/>
          <w:lang w:eastAsia="en-US"/>
        </w:rPr>
      </w:pPr>
    </w:p>
    <w:p w14:paraId="317701DA" w14:textId="77777777" w:rsidR="00D02252" w:rsidRDefault="00D02252">
      <w:pPr>
        <w:jc w:val="both"/>
      </w:pPr>
    </w:p>
    <w:p w14:paraId="506D45ED" w14:textId="77777777" w:rsidR="008733D2" w:rsidRDefault="008733D2">
      <w:pPr>
        <w:jc w:val="both"/>
      </w:pPr>
    </w:p>
    <w:p w14:paraId="6B4722F3" w14:textId="106E0934" w:rsidR="00B454C7" w:rsidRDefault="007C4E1C">
      <w:pPr>
        <w:jc w:val="both"/>
      </w:pPr>
      <w:r>
        <w:t xml:space="preserve">Итого </w:t>
      </w:r>
      <w:proofErr w:type="gramStart"/>
      <w:r>
        <w:t>присутствуют</w:t>
      </w:r>
      <w:r w:rsidR="00215F8B">
        <w:t xml:space="preserve">  </w:t>
      </w:r>
      <w:r w:rsidR="00A42AB0">
        <w:t>6</w:t>
      </w:r>
      <w:proofErr w:type="gramEnd"/>
      <w:r w:rsidR="003D5598">
        <w:t xml:space="preserve"> </w:t>
      </w:r>
      <w:r>
        <w:t xml:space="preserve">членов Совета. </w:t>
      </w:r>
    </w:p>
    <w:p w14:paraId="6C417131" w14:textId="604C7E05" w:rsidR="00B454C7" w:rsidRDefault="007C4E1C">
      <w:pPr>
        <w:jc w:val="both"/>
      </w:pPr>
      <w:r>
        <w:t xml:space="preserve">Явка </w:t>
      </w:r>
      <w:r w:rsidR="00A42AB0">
        <w:t>67</w:t>
      </w:r>
      <w:r w:rsidR="008B41F6">
        <w:t xml:space="preserve"> </w:t>
      </w:r>
      <w:r w:rsidR="003C1502" w:rsidRPr="003C1502">
        <w:t>%</w:t>
      </w:r>
      <w:r w:rsidR="00230E0D">
        <w:t xml:space="preserve">. </w:t>
      </w:r>
      <w:r>
        <w:t>В соответствии с Уставом Ассоциации кворум для принятия решений имеется.</w:t>
      </w:r>
    </w:p>
    <w:p w14:paraId="25A062D5" w14:textId="380909FA" w:rsidR="00B454C7" w:rsidRDefault="007C4E1C">
      <w:pPr>
        <w:jc w:val="both"/>
      </w:pPr>
      <w:r>
        <w:t xml:space="preserve">                                      </w:t>
      </w:r>
    </w:p>
    <w:p w14:paraId="55542F7C" w14:textId="77777777" w:rsidR="003D5598" w:rsidRDefault="00FF48A1" w:rsidP="00FF48A1">
      <w:pPr>
        <w:rPr>
          <w:b/>
          <w:sz w:val="26"/>
          <w:szCs w:val="26"/>
          <w:u w:val="single"/>
        </w:rPr>
      </w:pPr>
      <w:r w:rsidRPr="00C01DD9">
        <w:rPr>
          <w:b/>
          <w:sz w:val="26"/>
          <w:szCs w:val="26"/>
          <w:u w:val="single"/>
        </w:rPr>
        <w:t xml:space="preserve">Повестка дня:     </w:t>
      </w:r>
    </w:p>
    <w:p w14:paraId="712D4698" w14:textId="77777777" w:rsidR="0002185F" w:rsidRDefault="0002185F" w:rsidP="0002185F">
      <w:pPr>
        <w:textAlignment w:val="top"/>
      </w:pPr>
      <w:r>
        <w:rPr>
          <w:b/>
          <w:bCs/>
        </w:rPr>
        <w:t>1</w:t>
      </w:r>
      <w:r>
        <w:t xml:space="preserve">. Обсуждение предложений от членов Ассоциации для включения в повестку годового Общего собрания 2025г. (Докладчик – Попов Б.Н.).                                                                                                                             </w:t>
      </w:r>
    </w:p>
    <w:p w14:paraId="70FA1786" w14:textId="77777777" w:rsidR="0002185F" w:rsidRDefault="0002185F" w:rsidP="0002185F">
      <w:pPr>
        <w:textAlignment w:val="top"/>
      </w:pPr>
      <w:r>
        <w:rPr>
          <w:b/>
          <w:bCs/>
        </w:rPr>
        <w:t>2.</w:t>
      </w:r>
      <w:r>
        <w:t xml:space="preserve">Утверждение даты и места проведения годового Общего собрания 2025г. </w:t>
      </w:r>
      <w:bookmarkStart w:id="2" w:name="_Hlk156808106"/>
      <w:r>
        <w:t>(Докладчик – Попов Б.Н.)</w:t>
      </w:r>
      <w:bookmarkEnd w:id="2"/>
    </w:p>
    <w:p w14:paraId="45655582" w14:textId="77777777" w:rsidR="0002185F" w:rsidRDefault="0002185F" w:rsidP="0002185F">
      <w:pPr>
        <w:textAlignment w:val="top"/>
      </w:pPr>
      <w:r>
        <w:rPr>
          <w:b/>
          <w:bCs/>
        </w:rPr>
        <w:t>3.</w:t>
      </w:r>
      <w:r>
        <w:t xml:space="preserve"> </w:t>
      </w:r>
      <w:bookmarkStart w:id="3" w:name="_Hlk189035008"/>
      <w:r>
        <w:t xml:space="preserve">Утверждение кандидатуры представителя на Окружную конференцию НОПРИЗ, которая будет проходить 13.02.2025 года в г. Новосибирск (Докладчик – Попов Б.Н.).   </w:t>
      </w:r>
    </w:p>
    <w:p w14:paraId="4134F677" w14:textId="77777777" w:rsidR="00D41127" w:rsidRDefault="00D41127" w:rsidP="00D41127">
      <w:pPr>
        <w:textAlignment w:val="top"/>
      </w:pPr>
      <w:bookmarkStart w:id="4" w:name="_Hlk189469714"/>
      <w:bookmarkEnd w:id="3"/>
      <w:r w:rsidRPr="00020C2A">
        <w:rPr>
          <w:b/>
          <w:bCs/>
        </w:rPr>
        <w:t>4.</w:t>
      </w:r>
      <w:r>
        <w:t>Добровольный выход из членов СРОА «</w:t>
      </w:r>
      <w:proofErr w:type="spellStart"/>
      <w:r>
        <w:t>УралОИЗ</w:t>
      </w:r>
      <w:proofErr w:type="spellEnd"/>
      <w:r>
        <w:t xml:space="preserve">» по заявлению АО «Сети» </w:t>
      </w:r>
      <w:proofErr w:type="spellStart"/>
      <w:r>
        <w:t>г.Екатеринбург</w:t>
      </w:r>
      <w:proofErr w:type="spellEnd"/>
      <w:r>
        <w:t>, (ИНН 6658403698) с 27.01.2025 года. (Докладчик- Костерина И.Г.).</w:t>
      </w:r>
    </w:p>
    <w:bookmarkEnd w:id="4"/>
    <w:p w14:paraId="27E00B93" w14:textId="77777777" w:rsidR="00D41127" w:rsidRPr="00020C2A" w:rsidRDefault="00D41127" w:rsidP="00D41127">
      <w:pPr>
        <w:textAlignment w:val="top"/>
      </w:pPr>
      <w:r w:rsidRPr="0064497D">
        <w:rPr>
          <w:b/>
          <w:bCs/>
        </w:rPr>
        <w:t>5</w:t>
      </w:r>
      <w:r>
        <w:t>.</w:t>
      </w:r>
      <w:bookmarkStart w:id="5" w:name="_Hlk157498472"/>
      <w:r w:rsidRPr="00680F92">
        <w:rPr>
          <w:bCs/>
        </w:rPr>
        <w:t>Утверждение отчета по проверкам членов СРОА за 202</w:t>
      </w:r>
      <w:r>
        <w:rPr>
          <w:bCs/>
        </w:rPr>
        <w:t>4</w:t>
      </w:r>
      <w:r w:rsidRPr="00680F92">
        <w:rPr>
          <w:bCs/>
        </w:rPr>
        <w:t xml:space="preserve"> год.</w:t>
      </w:r>
      <w:bookmarkEnd w:id="5"/>
      <w:r w:rsidRPr="00680F92">
        <w:rPr>
          <w:bCs/>
        </w:rPr>
        <w:t xml:space="preserve"> </w:t>
      </w:r>
      <w:r>
        <w:rPr>
          <w:bCs/>
        </w:rPr>
        <w:t xml:space="preserve">(Докладчик – Брылева Г.Н.).                                                                                                                </w:t>
      </w:r>
      <w:r>
        <w:rPr>
          <w:b/>
        </w:rPr>
        <w:t xml:space="preserve">                                    </w:t>
      </w:r>
    </w:p>
    <w:p w14:paraId="5928BFCC" w14:textId="77777777" w:rsidR="00D41127" w:rsidRDefault="00D41127" w:rsidP="00D41127">
      <w:pPr>
        <w:jc w:val="both"/>
        <w:rPr>
          <w:bCs/>
        </w:rPr>
      </w:pPr>
      <w:r w:rsidRPr="0071608F">
        <w:rPr>
          <w:b/>
        </w:rPr>
        <w:t>6.</w:t>
      </w:r>
      <w:r>
        <w:rPr>
          <w:bCs/>
        </w:rPr>
        <w:t>Разное.</w:t>
      </w:r>
    </w:p>
    <w:p w14:paraId="0B52D432" w14:textId="77777777" w:rsidR="00D41127" w:rsidRPr="0071608F" w:rsidRDefault="00D41127" w:rsidP="00D41127">
      <w:pPr>
        <w:jc w:val="both"/>
        <w:rPr>
          <w:bCs/>
        </w:rPr>
      </w:pPr>
    </w:p>
    <w:p w14:paraId="4EE6F55A" w14:textId="2C92488A" w:rsidR="009B5CA7" w:rsidRPr="009B5CA7" w:rsidRDefault="008D5816" w:rsidP="009B5CA7">
      <w:pPr>
        <w:jc w:val="both"/>
        <w:rPr>
          <w:b/>
          <w:bCs/>
          <w:i/>
          <w:iCs/>
        </w:rPr>
      </w:pPr>
      <w:r w:rsidRPr="00B45EC9">
        <w:rPr>
          <w:b/>
          <w:u w:val="single"/>
        </w:rPr>
        <w:t>По первому вопросу</w:t>
      </w:r>
      <w:r w:rsidRPr="00782595">
        <w:rPr>
          <w:b/>
          <w:bCs/>
          <w:i/>
          <w:iCs/>
        </w:rPr>
        <w:t>:</w:t>
      </w:r>
      <w:r w:rsidRPr="00782595">
        <w:rPr>
          <w:rFonts w:eastAsia="Calibri"/>
          <w:b/>
          <w:bCs/>
          <w:i/>
          <w:iCs/>
          <w:szCs w:val="24"/>
          <w:lang w:eastAsia="en-US"/>
        </w:rPr>
        <w:t xml:space="preserve"> </w:t>
      </w:r>
      <w:r w:rsidR="009B5CA7" w:rsidRPr="009B5CA7">
        <w:rPr>
          <w:b/>
          <w:bCs/>
          <w:i/>
          <w:iCs/>
        </w:rPr>
        <w:t>Обсуждение предложений от членов Ассоциации для включения в повестку годового Общего собрания 20</w:t>
      </w:r>
      <w:r w:rsidR="00FD0D66">
        <w:rPr>
          <w:b/>
          <w:bCs/>
          <w:i/>
          <w:iCs/>
        </w:rPr>
        <w:t>25</w:t>
      </w:r>
      <w:r w:rsidR="009B5CA7" w:rsidRPr="009B5CA7">
        <w:rPr>
          <w:b/>
          <w:bCs/>
          <w:i/>
          <w:iCs/>
        </w:rPr>
        <w:t>г.</w:t>
      </w:r>
    </w:p>
    <w:p w14:paraId="356F6EAC" w14:textId="7EE36893" w:rsidR="00CB2A7C" w:rsidRDefault="00CB2A7C" w:rsidP="00CB2A7C">
      <w:pPr>
        <w:jc w:val="both"/>
      </w:pPr>
      <w:r w:rsidRPr="00CB2A7C">
        <w:t xml:space="preserve">      </w:t>
      </w:r>
      <w:r>
        <w:rPr>
          <w:u w:val="single"/>
        </w:rPr>
        <w:t xml:space="preserve"> </w:t>
      </w:r>
      <w:proofErr w:type="gramStart"/>
      <w:r w:rsidR="00403C24" w:rsidRPr="006A6C5E">
        <w:rPr>
          <w:u w:val="single"/>
        </w:rPr>
        <w:t xml:space="preserve">Слушали </w:t>
      </w:r>
      <w:r w:rsidR="00403C24">
        <w:t>:</w:t>
      </w:r>
      <w:proofErr w:type="gramEnd"/>
      <w:r w:rsidR="00403C24">
        <w:t xml:space="preserve"> </w:t>
      </w:r>
      <w:r w:rsidR="00100DE3">
        <w:t>Попова Б.Н., который сообщил, что п</w:t>
      </w:r>
      <w:r w:rsidR="002F182E" w:rsidRPr="006C3B20">
        <w:t>редложений в повестку дня Общего собрания СРОА «</w:t>
      </w:r>
      <w:proofErr w:type="spellStart"/>
      <w:r w:rsidR="002F182E" w:rsidRPr="006C3B20">
        <w:t>УралОИЗ</w:t>
      </w:r>
      <w:proofErr w:type="spellEnd"/>
      <w:r w:rsidR="002F182E" w:rsidRPr="006C3B20">
        <w:t>» от членов Ассоциации не поступило</w:t>
      </w:r>
      <w:r w:rsidR="00FD0D66">
        <w:t xml:space="preserve">. </w:t>
      </w:r>
      <w:r w:rsidR="002F182E" w:rsidRPr="006C3B20">
        <w:t xml:space="preserve">Повестка дня </w:t>
      </w:r>
      <w:r w:rsidR="002F182E">
        <w:t>непосредственно О</w:t>
      </w:r>
      <w:r w:rsidR="002F182E" w:rsidRPr="006C3B20">
        <w:t>бщего собрания членов СРОА «</w:t>
      </w:r>
      <w:proofErr w:type="spellStart"/>
      <w:r w:rsidR="002F182E" w:rsidRPr="006C3B20">
        <w:t>УралОИЗ</w:t>
      </w:r>
      <w:proofErr w:type="spellEnd"/>
      <w:r w:rsidR="002F182E" w:rsidRPr="006C3B20">
        <w:t>» будет утверждена на заседании Совета</w:t>
      </w:r>
      <w:r w:rsidR="002F182E">
        <w:t>, которое будет проводит</w:t>
      </w:r>
      <w:r w:rsidR="00536B70">
        <w:t>ь</w:t>
      </w:r>
      <w:r w:rsidR="002F182E">
        <w:t xml:space="preserve">ся </w:t>
      </w:r>
      <w:r w:rsidR="002F182E" w:rsidRPr="006C3B20">
        <w:t xml:space="preserve"> </w:t>
      </w:r>
      <w:r w:rsidR="002F182E">
        <w:t xml:space="preserve"> перед собранием</w:t>
      </w:r>
      <w:r w:rsidR="00FF217C">
        <w:t xml:space="preserve"> 2</w:t>
      </w:r>
      <w:r w:rsidR="00FD0D66">
        <w:t>5</w:t>
      </w:r>
      <w:r w:rsidR="00FF217C">
        <w:t xml:space="preserve"> марта</w:t>
      </w:r>
      <w:r w:rsidR="002F182E" w:rsidRPr="006C3B20">
        <w:t xml:space="preserve"> 202</w:t>
      </w:r>
      <w:r w:rsidR="00FD0D66">
        <w:t>5</w:t>
      </w:r>
      <w:r w:rsidR="002F182E" w:rsidRPr="006C3B20">
        <w:t xml:space="preserve"> года. </w:t>
      </w:r>
      <w:r w:rsidR="002F182E" w:rsidRPr="0044596A">
        <w:rPr>
          <w:b/>
          <w:bCs/>
          <w:i/>
          <w:iCs/>
        </w:rPr>
        <w:t>О дате проведения Совета все будут оповещены дополнительно.</w:t>
      </w:r>
      <w:r w:rsidR="002F182E">
        <w:t xml:space="preserve"> </w:t>
      </w:r>
      <w:bookmarkStart w:id="6" w:name="_Hlk157674089"/>
      <w:r w:rsidR="002F182E" w:rsidRPr="006C3B20">
        <w:t>Принять данную информацию к сведению</w:t>
      </w:r>
      <w:r>
        <w:t>.</w:t>
      </w:r>
      <w:r w:rsidRPr="00CB2A7C">
        <w:t xml:space="preserve"> </w:t>
      </w:r>
      <w:bookmarkEnd w:id="6"/>
      <w:r>
        <w:t>За данное предложение</w:t>
      </w:r>
    </w:p>
    <w:p w14:paraId="2C43566F" w14:textId="047ABC22" w:rsidR="00403C24" w:rsidRDefault="002F182E" w:rsidP="00CB2A7C">
      <w:pPr>
        <w:ind w:firstLine="142"/>
      </w:pPr>
      <w:r w:rsidRPr="006C3B20">
        <w:t xml:space="preserve">                                                                                                </w:t>
      </w:r>
    </w:p>
    <w:p w14:paraId="02091A8B" w14:textId="405D7F0B" w:rsidR="00782595" w:rsidRPr="00782595" w:rsidRDefault="00782595" w:rsidP="00782595">
      <w:pPr>
        <w:jc w:val="both"/>
        <w:rPr>
          <w:u w:val="single"/>
        </w:rPr>
      </w:pPr>
      <w:bookmarkStart w:id="7" w:name="_Hlk157066873"/>
      <w:r w:rsidRPr="00782595">
        <w:rPr>
          <w:u w:val="single"/>
        </w:rPr>
        <w:t>Голосовали:</w:t>
      </w:r>
    </w:p>
    <w:p w14:paraId="64D05BEF" w14:textId="718B777B" w:rsidR="00782595" w:rsidRDefault="00782595" w:rsidP="00782595">
      <w:pPr>
        <w:jc w:val="both"/>
      </w:pPr>
      <w:r>
        <w:t xml:space="preserve">ЗА </w:t>
      </w:r>
      <w:r w:rsidR="0093354C">
        <w:t>-</w:t>
      </w:r>
      <w:r w:rsidR="00A42AB0">
        <w:t>6</w:t>
      </w:r>
    </w:p>
    <w:p w14:paraId="0F1AE8DA" w14:textId="41C44EC2" w:rsidR="00782595" w:rsidRDefault="00782595" w:rsidP="00782595">
      <w:pPr>
        <w:jc w:val="both"/>
      </w:pPr>
      <w:r>
        <w:t>Против –</w:t>
      </w:r>
      <w:r w:rsidR="00E33052">
        <w:t>нет</w:t>
      </w:r>
    </w:p>
    <w:p w14:paraId="286B07B9" w14:textId="5A9FD1D9" w:rsidR="00782595" w:rsidRDefault="00782595" w:rsidP="00782595">
      <w:pPr>
        <w:jc w:val="both"/>
      </w:pPr>
      <w:r>
        <w:t xml:space="preserve">Воздержался – </w:t>
      </w:r>
      <w:r w:rsidR="00E33052">
        <w:t>нет</w:t>
      </w:r>
    </w:p>
    <w:bookmarkEnd w:id="7"/>
    <w:p w14:paraId="1DF8BB64" w14:textId="77777777" w:rsidR="00A4210E" w:rsidRDefault="00A4210E" w:rsidP="00782595">
      <w:pPr>
        <w:jc w:val="both"/>
        <w:rPr>
          <w:u w:val="single"/>
        </w:rPr>
      </w:pPr>
    </w:p>
    <w:p w14:paraId="6083F089" w14:textId="6476005C" w:rsidR="00782595" w:rsidRDefault="00782595" w:rsidP="00782595">
      <w:pPr>
        <w:jc w:val="both"/>
      </w:pPr>
      <w:r w:rsidRPr="00782595">
        <w:rPr>
          <w:u w:val="single"/>
        </w:rPr>
        <w:t>Решили</w:t>
      </w:r>
      <w:proofErr w:type="gramStart"/>
      <w:r w:rsidRPr="00782595">
        <w:rPr>
          <w:u w:val="single"/>
        </w:rPr>
        <w:t>:</w:t>
      </w:r>
      <w:r w:rsidR="00CB2A7C" w:rsidRPr="00CB2A7C">
        <w:t xml:space="preserve"> </w:t>
      </w:r>
      <w:r w:rsidR="00CB2A7C" w:rsidRPr="006C3B20">
        <w:t>Принять</w:t>
      </w:r>
      <w:proofErr w:type="gramEnd"/>
      <w:r w:rsidR="00CB2A7C" w:rsidRPr="006C3B20">
        <w:t xml:space="preserve"> данную информацию к сведению</w:t>
      </w:r>
      <w:r w:rsidR="00CB2A7C">
        <w:t>.</w:t>
      </w:r>
      <w:r w:rsidR="00CB2A7C" w:rsidRPr="00CB2A7C">
        <w:t xml:space="preserve"> </w:t>
      </w:r>
      <w:r w:rsidRPr="00736ACB">
        <w:t xml:space="preserve"> </w:t>
      </w:r>
    </w:p>
    <w:p w14:paraId="283B66D5" w14:textId="77777777" w:rsidR="00CD5917" w:rsidRDefault="00CD5917" w:rsidP="00782595">
      <w:pPr>
        <w:jc w:val="both"/>
      </w:pPr>
    </w:p>
    <w:p w14:paraId="6F16B9D8" w14:textId="57B504B9" w:rsidR="00855413" w:rsidRDefault="00FD709E" w:rsidP="00FD0D66">
      <w:pPr>
        <w:jc w:val="both"/>
        <w:rPr>
          <w:b/>
          <w:bCs/>
          <w:i/>
          <w:iCs/>
        </w:rPr>
      </w:pPr>
      <w:r>
        <w:rPr>
          <w:b/>
          <w:bCs/>
          <w:u w:val="single"/>
        </w:rPr>
        <w:t>По второму вопросу:</w:t>
      </w:r>
      <w:r w:rsidRPr="00FD709E">
        <w:rPr>
          <w:bCs/>
        </w:rPr>
        <w:t xml:space="preserve"> </w:t>
      </w:r>
      <w:r w:rsidR="00681A7C" w:rsidRPr="00681A7C">
        <w:rPr>
          <w:b/>
          <w:bCs/>
          <w:i/>
          <w:iCs/>
        </w:rPr>
        <w:t>Утверждение даты и места проведения годового Общего собрания 202</w:t>
      </w:r>
      <w:r w:rsidR="00FD0D66">
        <w:rPr>
          <w:b/>
          <w:bCs/>
          <w:i/>
          <w:iCs/>
        </w:rPr>
        <w:t>5</w:t>
      </w:r>
      <w:r w:rsidR="00681A7C" w:rsidRPr="00681A7C">
        <w:rPr>
          <w:b/>
          <w:bCs/>
          <w:i/>
          <w:iCs/>
        </w:rPr>
        <w:t>г</w:t>
      </w:r>
      <w:r w:rsidR="00681A7C">
        <w:rPr>
          <w:b/>
          <w:bCs/>
          <w:i/>
          <w:iCs/>
        </w:rPr>
        <w:t>.</w:t>
      </w:r>
    </w:p>
    <w:p w14:paraId="7B2DEEFA" w14:textId="77777777" w:rsidR="00FD0D66" w:rsidRDefault="00FD0D66" w:rsidP="00FD0D66">
      <w:pPr>
        <w:jc w:val="both"/>
        <w:rPr>
          <w:b/>
          <w:bCs/>
          <w:i/>
          <w:iCs/>
        </w:rPr>
      </w:pPr>
    </w:p>
    <w:p w14:paraId="0BE28F99" w14:textId="570855AC" w:rsidR="00B93D9A" w:rsidRPr="001F1A44" w:rsidRDefault="00B93D9A" w:rsidP="00B93D9A">
      <w:pPr>
        <w:ind w:firstLine="709"/>
        <w:jc w:val="both"/>
      </w:pPr>
      <w:r w:rsidRPr="001F1A44">
        <w:rPr>
          <w:u w:val="single"/>
        </w:rPr>
        <w:t xml:space="preserve">Слушали </w:t>
      </w:r>
      <w:r w:rsidRPr="001F1A44">
        <w:t xml:space="preserve">Попова Б.Н. - Датой проведения общего собрания было предложено назначить </w:t>
      </w:r>
      <w:r w:rsidRPr="001F1A44">
        <w:rPr>
          <w:b/>
          <w:bCs/>
        </w:rPr>
        <w:t>2</w:t>
      </w:r>
      <w:r w:rsidR="00FD0D66">
        <w:rPr>
          <w:b/>
          <w:bCs/>
        </w:rPr>
        <w:t>4</w:t>
      </w:r>
      <w:r w:rsidRPr="001F1A44">
        <w:rPr>
          <w:b/>
        </w:rPr>
        <w:t xml:space="preserve"> апреля 202</w:t>
      </w:r>
      <w:r w:rsidR="00AE5386">
        <w:rPr>
          <w:b/>
        </w:rPr>
        <w:t xml:space="preserve">5 </w:t>
      </w:r>
      <w:r w:rsidRPr="001F1A44">
        <w:rPr>
          <w:b/>
        </w:rPr>
        <w:t>года</w:t>
      </w:r>
      <w:r>
        <w:rPr>
          <w:b/>
        </w:rPr>
        <w:t xml:space="preserve"> в 12.00 часов</w:t>
      </w:r>
      <w:r w:rsidRPr="001F1A44">
        <w:t>, место проведения собрания – актовый зал института «</w:t>
      </w:r>
      <w:proofErr w:type="spellStart"/>
      <w:proofErr w:type="gramStart"/>
      <w:r w:rsidRPr="001F1A44">
        <w:t>Уралгипромез</w:t>
      </w:r>
      <w:proofErr w:type="spellEnd"/>
      <w:r w:rsidRPr="001F1A44">
        <w:t>»  по</w:t>
      </w:r>
      <w:proofErr w:type="gramEnd"/>
      <w:r w:rsidRPr="001F1A44">
        <w:t xml:space="preserve"> адресу </w:t>
      </w:r>
      <w:proofErr w:type="spellStart"/>
      <w:r w:rsidRPr="001F1A44">
        <w:t>г.Екатеринбург</w:t>
      </w:r>
      <w:proofErr w:type="spellEnd"/>
      <w:r w:rsidRPr="001F1A44">
        <w:t xml:space="preserve"> ул. Ленина 60А. Начало регистрации 10.00. Повестка дня собрания будет сформирована на следующем заседании Совета Ассоциации.</w:t>
      </w:r>
    </w:p>
    <w:p w14:paraId="0DAB9D0D" w14:textId="77777777" w:rsidR="00B93D9A" w:rsidRPr="001F1A44" w:rsidRDefault="00B93D9A" w:rsidP="00B93D9A">
      <w:pPr>
        <w:ind w:firstLine="709"/>
        <w:jc w:val="both"/>
      </w:pPr>
      <w:r w:rsidRPr="001F1A44">
        <w:t>За данные предложения</w:t>
      </w:r>
    </w:p>
    <w:p w14:paraId="03C90B23" w14:textId="77777777" w:rsidR="00FD0D66" w:rsidRDefault="00FD0D66" w:rsidP="00B93D9A">
      <w:pPr>
        <w:ind w:firstLine="709"/>
        <w:jc w:val="both"/>
        <w:rPr>
          <w:u w:val="single"/>
        </w:rPr>
      </w:pPr>
    </w:p>
    <w:p w14:paraId="0BB4C59B" w14:textId="23DD81CB" w:rsidR="00B93D9A" w:rsidRPr="001F1A44" w:rsidRDefault="00B93D9A" w:rsidP="00B93D9A">
      <w:pPr>
        <w:ind w:firstLine="709"/>
        <w:jc w:val="both"/>
        <w:rPr>
          <w:u w:val="single"/>
        </w:rPr>
      </w:pPr>
      <w:r w:rsidRPr="001F1A44">
        <w:rPr>
          <w:u w:val="single"/>
        </w:rPr>
        <w:t>Голосовали</w:t>
      </w:r>
    </w:p>
    <w:p w14:paraId="310D8288" w14:textId="0E739895" w:rsidR="00B93D9A" w:rsidRPr="001F1A44" w:rsidRDefault="00B93D9A" w:rsidP="00B93D9A">
      <w:pPr>
        <w:ind w:firstLine="709"/>
        <w:jc w:val="both"/>
      </w:pPr>
      <w:r w:rsidRPr="001F1A44">
        <w:lastRenderedPageBreak/>
        <w:t xml:space="preserve">ЗА – </w:t>
      </w:r>
      <w:r w:rsidR="00A42AB0">
        <w:t>6</w:t>
      </w:r>
    </w:p>
    <w:p w14:paraId="6E557039" w14:textId="77777777" w:rsidR="00B93D9A" w:rsidRPr="001F1A44" w:rsidRDefault="00B93D9A" w:rsidP="00B93D9A">
      <w:pPr>
        <w:ind w:firstLine="709"/>
        <w:jc w:val="both"/>
      </w:pPr>
      <w:r w:rsidRPr="001F1A44">
        <w:t>Против – нет</w:t>
      </w:r>
    </w:p>
    <w:p w14:paraId="5EBF2C39" w14:textId="77777777" w:rsidR="00B93D9A" w:rsidRPr="001F1A44" w:rsidRDefault="00B93D9A" w:rsidP="00B93D9A">
      <w:pPr>
        <w:ind w:firstLine="709"/>
        <w:jc w:val="both"/>
      </w:pPr>
      <w:r w:rsidRPr="001F1A44">
        <w:t>Воздержался – нет</w:t>
      </w:r>
    </w:p>
    <w:p w14:paraId="1DD3804E" w14:textId="77777777" w:rsidR="00AE5386" w:rsidRDefault="00AE5386" w:rsidP="00B93D9A">
      <w:pPr>
        <w:ind w:firstLine="709"/>
        <w:jc w:val="both"/>
        <w:rPr>
          <w:u w:val="single"/>
        </w:rPr>
      </w:pPr>
    </w:p>
    <w:p w14:paraId="7B68A01D" w14:textId="75CB9301" w:rsidR="00B93D9A" w:rsidRDefault="00B93D9A" w:rsidP="00B93D9A">
      <w:pPr>
        <w:ind w:firstLine="709"/>
        <w:jc w:val="both"/>
      </w:pPr>
      <w:r w:rsidRPr="001F1A44">
        <w:rPr>
          <w:u w:val="single"/>
        </w:rPr>
        <w:t>Решили:</w:t>
      </w:r>
      <w:r w:rsidRPr="001F1A44">
        <w:t xml:space="preserve"> Датой проведения общего собрания было предложено назначить 2</w:t>
      </w:r>
      <w:r w:rsidR="00FD0D66">
        <w:t>4</w:t>
      </w:r>
      <w:r w:rsidRPr="001F1A44">
        <w:t xml:space="preserve"> апреля 202</w:t>
      </w:r>
      <w:r w:rsidR="00FD0D66">
        <w:t>5</w:t>
      </w:r>
      <w:r w:rsidRPr="001F1A44">
        <w:t xml:space="preserve"> года</w:t>
      </w:r>
      <w:r>
        <w:t xml:space="preserve"> в 12.00 часов</w:t>
      </w:r>
      <w:r w:rsidRPr="001F1A44">
        <w:t>, место проведения собрания – актовый зал института «</w:t>
      </w:r>
      <w:proofErr w:type="spellStart"/>
      <w:proofErr w:type="gramStart"/>
      <w:r w:rsidRPr="001F1A44">
        <w:t>Уралгипромез</w:t>
      </w:r>
      <w:proofErr w:type="spellEnd"/>
      <w:r w:rsidRPr="001F1A44">
        <w:t>»  по</w:t>
      </w:r>
      <w:proofErr w:type="gramEnd"/>
      <w:r w:rsidRPr="001F1A44">
        <w:t xml:space="preserve"> адресу </w:t>
      </w:r>
      <w:proofErr w:type="spellStart"/>
      <w:r w:rsidRPr="001F1A44">
        <w:t>г.Екатеринбург</w:t>
      </w:r>
      <w:proofErr w:type="spellEnd"/>
      <w:r w:rsidRPr="001F1A44">
        <w:t xml:space="preserve"> ул. Ленина 60А. Начало регистрации – 10.00.</w:t>
      </w:r>
    </w:p>
    <w:p w14:paraId="43A975F4" w14:textId="77777777" w:rsidR="002A42AA" w:rsidRPr="00681A7C" w:rsidRDefault="002A42AA">
      <w:pPr>
        <w:rPr>
          <w:b/>
          <w:bCs/>
          <w:u w:val="single"/>
        </w:rPr>
      </w:pPr>
    </w:p>
    <w:p w14:paraId="71B9AA72" w14:textId="77777777" w:rsidR="00E90A75" w:rsidRDefault="00E90A75"/>
    <w:p w14:paraId="14374E3B" w14:textId="77777777" w:rsidR="00FD0D66" w:rsidRPr="00FD0D66" w:rsidRDefault="00E211CB" w:rsidP="00FD0D66">
      <w:pPr>
        <w:textAlignment w:val="top"/>
        <w:rPr>
          <w:b/>
          <w:bCs/>
          <w:i/>
          <w:iCs/>
        </w:rPr>
      </w:pPr>
      <w:r w:rsidRPr="00E211CB">
        <w:rPr>
          <w:b/>
          <w:bCs/>
          <w:u w:val="single"/>
        </w:rPr>
        <w:t xml:space="preserve">По </w:t>
      </w:r>
      <w:r w:rsidR="00FD0D66">
        <w:rPr>
          <w:b/>
          <w:bCs/>
          <w:u w:val="single"/>
        </w:rPr>
        <w:t xml:space="preserve">третьему </w:t>
      </w:r>
      <w:r w:rsidRPr="00E211CB">
        <w:rPr>
          <w:b/>
          <w:bCs/>
          <w:u w:val="single"/>
        </w:rPr>
        <w:t>вопросу:</w:t>
      </w:r>
      <w:r>
        <w:t xml:space="preserve"> </w:t>
      </w:r>
      <w:r w:rsidR="00FD0D66" w:rsidRPr="00FD0D66">
        <w:rPr>
          <w:b/>
          <w:bCs/>
          <w:i/>
          <w:iCs/>
        </w:rPr>
        <w:t xml:space="preserve">Утверждение кандидатуры представителя на Окружную конференцию НОПРИЗ, которая будет проходить 13.02.2025 года в г. Новосибирск (Докладчик – Попов Б.Н.).   </w:t>
      </w:r>
    </w:p>
    <w:p w14:paraId="28C0ED59" w14:textId="77777777" w:rsidR="00FD0D66" w:rsidRPr="00FD0D66" w:rsidRDefault="00FD0D66" w:rsidP="00FD0D66">
      <w:pPr>
        <w:jc w:val="both"/>
        <w:rPr>
          <w:b/>
          <w:bCs/>
          <w:i/>
          <w:iCs/>
        </w:rPr>
      </w:pPr>
    </w:p>
    <w:p w14:paraId="1F8D402A" w14:textId="22174F84" w:rsidR="006049C3" w:rsidRPr="007F7A21" w:rsidRDefault="006049C3" w:rsidP="006049C3">
      <w:pPr>
        <w:spacing w:line="240" w:lineRule="atLeast"/>
        <w:ind w:firstLine="709"/>
        <w:jc w:val="both"/>
        <w:rPr>
          <w:u w:val="single"/>
        </w:rPr>
      </w:pPr>
      <w:r w:rsidRPr="007F7A21">
        <w:rPr>
          <w:u w:val="single"/>
        </w:rPr>
        <w:t>Слушали</w:t>
      </w:r>
      <w:r w:rsidR="00E637C2">
        <w:rPr>
          <w:u w:val="single"/>
        </w:rPr>
        <w:t>:</w:t>
      </w:r>
      <w:r w:rsidRPr="007F7A21">
        <w:rPr>
          <w:u w:val="single"/>
        </w:rPr>
        <w:t xml:space="preserve"> </w:t>
      </w:r>
      <w:r w:rsidR="00E637C2" w:rsidRPr="00E637C2">
        <w:t>Попова Б.Н.</w:t>
      </w:r>
      <w:r w:rsidRPr="00E637C2">
        <w:t>,</w:t>
      </w:r>
      <w:r w:rsidRPr="007F7A21">
        <w:t xml:space="preserve"> который предложил </w:t>
      </w:r>
      <w:bookmarkStart w:id="8" w:name="_Hlk31632991"/>
      <w:r w:rsidRPr="007F7A21">
        <w:t>избрать  делегат</w:t>
      </w:r>
      <w:r w:rsidR="00B9117C">
        <w:t>ом</w:t>
      </w:r>
      <w:r w:rsidRPr="007F7A21">
        <w:t xml:space="preserve"> для участия в  Окружной конференции саморегулируемых организаций Национального объединения изыскателей и проектировщиков, зарегистрированных на территории Уральского федерального округа, которая состоится в </w:t>
      </w:r>
      <w:proofErr w:type="spellStart"/>
      <w:r w:rsidRPr="007F7A21">
        <w:t>г.</w:t>
      </w:r>
      <w:r w:rsidR="00FD0D66">
        <w:t>Новосибирск</w:t>
      </w:r>
      <w:proofErr w:type="spellEnd"/>
      <w:r w:rsidR="00FD0D66">
        <w:t xml:space="preserve"> </w:t>
      </w:r>
      <w:r w:rsidR="00DA7449">
        <w:t>1</w:t>
      </w:r>
      <w:r w:rsidR="00FD0D66">
        <w:t>3</w:t>
      </w:r>
      <w:r w:rsidR="00DA7449">
        <w:t xml:space="preserve"> </w:t>
      </w:r>
      <w:r w:rsidRPr="007F7A21">
        <w:t>февраля 202</w:t>
      </w:r>
      <w:r w:rsidR="00FD0D66">
        <w:t>5</w:t>
      </w:r>
      <w:r w:rsidRPr="007F7A21">
        <w:t xml:space="preserve"> года от СРО Ассоциация «</w:t>
      </w:r>
      <w:proofErr w:type="spellStart"/>
      <w:r w:rsidRPr="007F7A21">
        <w:t>УралОИЗ</w:t>
      </w:r>
      <w:proofErr w:type="spellEnd"/>
      <w:r w:rsidRPr="007F7A21">
        <w:t>»</w:t>
      </w:r>
      <w:r>
        <w:t xml:space="preserve"> </w:t>
      </w:r>
      <w:bookmarkStart w:id="9" w:name="_Hlk94521397"/>
      <w:r w:rsidR="005157FB">
        <w:rPr>
          <w:szCs w:val="24"/>
        </w:rPr>
        <w:t xml:space="preserve">Координатора НОПРИЗ от УрФО , Почетного Архитектора РФ </w:t>
      </w:r>
      <w:r w:rsidR="005157FB" w:rsidRPr="00E06177">
        <w:rPr>
          <w:b/>
          <w:bCs/>
          <w:szCs w:val="24"/>
        </w:rPr>
        <w:t>ПРОСКУРНИН</w:t>
      </w:r>
      <w:r w:rsidR="005157FB">
        <w:rPr>
          <w:b/>
          <w:bCs/>
          <w:szCs w:val="24"/>
        </w:rPr>
        <w:t>А</w:t>
      </w:r>
      <w:r w:rsidR="005157FB" w:rsidRPr="00E06177">
        <w:rPr>
          <w:b/>
          <w:bCs/>
          <w:szCs w:val="24"/>
        </w:rPr>
        <w:t xml:space="preserve"> Михаил</w:t>
      </w:r>
      <w:r w:rsidR="005157FB">
        <w:rPr>
          <w:b/>
          <w:bCs/>
          <w:szCs w:val="24"/>
        </w:rPr>
        <w:t>а</w:t>
      </w:r>
      <w:r w:rsidR="005157FB" w:rsidRPr="00E06177">
        <w:rPr>
          <w:b/>
          <w:bCs/>
          <w:szCs w:val="24"/>
        </w:rPr>
        <w:t xml:space="preserve"> </w:t>
      </w:r>
      <w:proofErr w:type="spellStart"/>
      <w:r w:rsidR="005157FB" w:rsidRPr="00E06177">
        <w:rPr>
          <w:b/>
          <w:bCs/>
          <w:szCs w:val="24"/>
        </w:rPr>
        <w:t>Ахилесович</w:t>
      </w:r>
      <w:r w:rsidR="005157FB">
        <w:rPr>
          <w:b/>
          <w:bCs/>
          <w:szCs w:val="24"/>
        </w:rPr>
        <w:t>а</w:t>
      </w:r>
      <w:proofErr w:type="spellEnd"/>
      <w:r w:rsidR="005157FB">
        <w:rPr>
          <w:b/>
          <w:bCs/>
          <w:szCs w:val="24"/>
        </w:rPr>
        <w:t xml:space="preserve">. </w:t>
      </w:r>
      <w:r w:rsidRPr="007F7A21">
        <w:rPr>
          <w:u w:val="single"/>
        </w:rPr>
        <w:t>с правом решающего голоса</w:t>
      </w:r>
      <w:bookmarkEnd w:id="8"/>
      <w:r w:rsidR="00B9117C">
        <w:rPr>
          <w:u w:val="single"/>
        </w:rPr>
        <w:t>.</w:t>
      </w:r>
    </w:p>
    <w:bookmarkEnd w:id="9"/>
    <w:p w14:paraId="08E34D46" w14:textId="77777777" w:rsidR="006049C3" w:rsidRPr="007F7A21" w:rsidRDefault="006049C3" w:rsidP="006049C3">
      <w:pPr>
        <w:jc w:val="both"/>
      </w:pPr>
      <w:r w:rsidRPr="007F7A21">
        <w:t xml:space="preserve">За данное предложение </w:t>
      </w:r>
    </w:p>
    <w:p w14:paraId="42620DA5" w14:textId="77777777" w:rsidR="00FD0D66" w:rsidRDefault="00FD0D66" w:rsidP="006049C3">
      <w:pPr>
        <w:jc w:val="both"/>
        <w:rPr>
          <w:u w:val="single"/>
        </w:rPr>
      </w:pPr>
    </w:p>
    <w:p w14:paraId="13182AE2" w14:textId="152187C3" w:rsidR="006049C3" w:rsidRPr="007F7A21" w:rsidRDefault="006049C3" w:rsidP="006049C3">
      <w:pPr>
        <w:jc w:val="both"/>
        <w:rPr>
          <w:u w:val="single"/>
        </w:rPr>
      </w:pPr>
      <w:r w:rsidRPr="007F7A21">
        <w:rPr>
          <w:u w:val="single"/>
        </w:rPr>
        <w:t>Голосовали:</w:t>
      </w:r>
      <w:r w:rsidRPr="007F7A21">
        <w:t xml:space="preserve"> </w:t>
      </w:r>
    </w:p>
    <w:p w14:paraId="2131D946" w14:textId="03B13904" w:rsidR="006049C3" w:rsidRPr="007F7A21" w:rsidRDefault="006049C3" w:rsidP="006049C3">
      <w:pPr>
        <w:jc w:val="both"/>
      </w:pPr>
      <w:r w:rsidRPr="007F7A21">
        <w:t xml:space="preserve">За – </w:t>
      </w:r>
      <w:r w:rsidR="00A42AB0">
        <w:t>6</w:t>
      </w:r>
    </w:p>
    <w:p w14:paraId="10691C9D" w14:textId="77777777" w:rsidR="006049C3" w:rsidRPr="007F7A21" w:rsidRDefault="006049C3" w:rsidP="006049C3">
      <w:pPr>
        <w:jc w:val="both"/>
      </w:pPr>
      <w:r w:rsidRPr="007F7A21">
        <w:t>Против – нет</w:t>
      </w:r>
    </w:p>
    <w:p w14:paraId="2B7B5FC5" w14:textId="77777777" w:rsidR="006049C3" w:rsidRPr="007F7A21" w:rsidRDefault="006049C3" w:rsidP="006049C3">
      <w:pPr>
        <w:tabs>
          <w:tab w:val="left" w:pos="284"/>
          <w:tab w:val="left" w:pos="567"/>
        </w:tabs>
        <w:jc w:val="both"/>
      </w:pPr>
      <w:r w:rsidRPr="007F7A21">
        <w:t>Воздержались – нет</w:t>
      </w:r>
    </w:p>
    <w:p w14:paraId="356450A1" w14:textId="77777777" w:rsidR="00A4210E" w:rsidRDefault="00A4210E" w:rsidP="00B9117C">
      <w:pPr>
        <w:spacing w:line="240" w:lineRule="atLeast"/>
        <w:ind w:firstLine="709"/>
        <w:jc w:val="both"/>
        <w:rPr>
          <w:u w:val="single"/>
        </w:rPr>
      </w:pPr>
    </w:p>
    <w:p w14:paraId="03E3C25D" w14:textId="50DC7AEA" w:rsidR="00B9117C" w:rsidRDefault="006049C3" w:rsidP="00B9117C">
      <w:pPr>
        <w:spacing w:line="240" w:lineRule="atLeast"/>
        <w:ind w:firstLine="709"/>
        <w:jc w:val="both"/>
        <w:rPr>
          <w:b/>
          <w:u w:val="single"/>
        </w:rPr>
      </w:pPr>
      <w:r w:rsidRPr="007F7A21">
        <w:rPr>
          <w:u w:val="single"/>
        </w:rPr>
        <w:t>Решили</w:t>
      </w:r>
      <w:r w:rsidRPr="007F7A21">
        <w:t xml:space="preserve">:  избрать  </w:t>
      </w:r>
      <w:r w:rsidR="005157FB">
        <w:rPr>
          <w:szCs w:val="24"/>
        </w:rPr>
        <w:t xml:space="preserve">Координатора НОПРИЗ от УрФО , Почетного Архитектора РФ </w:t>
      </w:r>
      <w:r w:rsidR="005157FB" w:rsidRPr="00E06177">
        <w:rPr>
          <w:b/>
          <w:bCs/>
          <w:szCs w:val="24"/>
        </w:rPr>
        <w:t>ПРОСКУРНИН</w:t>
      </w:r>
      <w:r w:rsidR="005157FB">
        <w:rPr>
          <w:b/>
          <w:bCs/>
          <w:szCs w:val="24"/>
        </w:rPr>
        <w:t>У</w:t>
      </w:r>
      <w:r w:rsidR="005157FB" w:rsidRPr="00E06177">
        <w:rPr>
          <w:b/>
          <w:bCs/>
          <w:szCs w:val="24"/>
        </w:rPr>
        <w:t xml:space="preserve"> Михаил</w:t>
      </w:r>
      <w:r w:rsidR="005157FB">
        <w:rPr>
          <w:b/>
          <w:bCs/>
          <w:szCs w:val="24"/>
        </w:rPr>
        <w:t>у</w:t>
      </w:r>
      <w:r w:rsidR="005157FB" w:rsidRPr="00E06177">
        <w:rPr>
          <w:b/>
          <w:bCs/>
          <w:szCs w:val="24"/>
        </w:rPr>
        <w:t xml:space="preserve"> </w:t>
      </w:r>
      <w:proofErr w:type="spellStart"/>
      <w:r w:rsidR="005157FB" w:rsidRPr="00E06177">
        <w:rPr>
          <w:b/>
          <w:bCs/>
          <w:szCs w:val="24"/>
        </w:rPr>
        <w:t>Ахилесович</w:t>
      </w:r>
      <w:r w:rsidR="005157FB">
        <w:rPr>
          <w:b/>
          <w:bCs/>
          <w:szCs w:val="24"/>
        </w:rPr>
        <w:t>у</w:t>
      </w:r>
      <w:proofErr w:type="spellEnd"/>
      <w:r w:rsidRPr="007F7A21">
        <w:t xml:space="preserve"> </w:t>
      </w:r>
      <w:r w:rsidR="00F0666A" w:rsidRPr="007F7A21">
        <w:t>деле</w:t>
      </w:r>
      <w:r w:rsidR="00F0666A">
        <w:t>га</w:t>
      </w:r>
      <w:r w:rsidR="00F0666A" w:rsidRPr="007F7A21">
        <w:t>т</w:t>
      </w:r>
      <w:r w:rsidR="00F0666A">
        <w:t>о</w:t>
      </w:r>
      <w:r w:rsidR="00F0666A" w:rsidRPr="007F7A21">
        <w:t xml:space="preserve">м </w:t>
      </w:r>
      <w:r w:rsidRPr="007F7A21">
        <w:t xml:space="preserve">для участия в  Окружной конференции саморегулируемых организаций Национального объединения изыскателей и проектировщиков, зарегистрированных на территории Уральского федерального округа, которая состоится в </w:t>
      </w:r>
      <w:proofErr w:type="spellStart"/>
      <w:r w:rsidRPr="007F7A21">
        <w:t>г.</w:t>
      </w:r>
      <w:r w:rsidR="005157FB">
        <w:t>Новосибирск</w:t>
      </w:r>
      <w:proofErr w:type="spellEnd"/>
      <w:r w:rsidRPr="007F7A21">
        <w:t xml:space="preserve">  </w:t>
      </w:r>
      <w:r w:rsidR="00DA7449">
        <w:t>1</w:t>
      </w:r>
      <w:r w:rsidR="005157FB">
        <w:t>3</w:t>
      </w:r>
      <w:r w:rsidR="00DA7449">
        <w:t xml:space="preserve"> </w:t>
      </w:r>
      <w:r w:rsidRPr="007F7A21">
        <w:t>февраля 202</w:t>
      </w:r>
      <w:r w:rsidR="005157FB">
        <w:t>5</w:t>
      </w:r>
      <w:r w:rsidRPr="007F7A21">
        <w:t xml:space="preserve"> года от СРО Ассоциация «</w:t>
      </w:r>
      <w:proofErr w:type="spellStart"/>
      <w:r w:rsidRPr="007F7A21">
        <w:t>УралОИЗ</w:t>
      </w:r>
      <w:proofErr w:type="spellEnd"/>
      <w:r>
        <w:t xml:space="preserve">» </w:t>
      </w:r>
    </w:p>
    <w:p w14:paraId="653D6BD3" w14:textId="77777777" w:rsidR="00B9117C" w:rsidRDefault="00B9117C" w:rsidP="006049C3">
      <w:pPr>
        <w:spacing w:line="240" w:lineRule="atLeast"/>
        <w:ind w:firstLine="709"/>
        <w:rPr>
          <w:b/>
          <w:u w:val="single"/>
        </w:rPr>
      </w:pPr>
    </w:p>
    <w:p w14:paraId="51F55A14" w14:textId="48B000CB" w:rsidR="00127B5C" w:rsidRDefault="00127B5C" w:rsidP="00127B5C">
      <w:pPr>
        <w:textAlignment w:val="top"/>
      </w:pPr>
      <w:r>
        <w:rPr>
          <w:b/>
          <w:u w:val="single"/>
        </w:rPr>
        <w:t>По четвертому вопросу</w:t>
      </w:r>
      <w:r w:rsidRPr="00AE5386">
        <w:rPr>
          <w:b/>
        </w:rPr>
        <w:t xml:space="preserve">: </w:t>
      </w:r>
      <w:r w:rsidRPr="00127B5C">
        <w:rPr>
          <w:b/>
          <w:bCs/>
          <w:i/>
          <w:iCs/>
        </w:rPr>
        <w:t>Добровольный выход из членов СРОА «</w:t>
      </w:r>
      <w:proofErr w:type="spellStart"/>
      <w:r w:rsidRPr="00127B5C">
        <w:rPr>
          <w:b/>
          <w:bCs/>
          <w:i/>
          <w:iCs/>
        </w:rPr>
        <w:t>УралОИЗ</w:t>
      </w:r>
      <w:proofErr w:type="spellEnd"/>
      <w:r w:rsidRPr="00127B5C">
        <w:rPr>
          <w:b/>
          <w:bCs/>
          <w:i/>
          <w:iCs/>
        </w:rPr>
        <w:t xml:space="preserve">» по заявлению АО «Сети» </w:t>
      </w:r>
      <w:proofErr w:type="spellStart"/>
      <w:r w:rsidRPr="00127B5C">
        <w:rPr>
          <w:b/>
          <w:bCs/>
          <w:i/>
          <w:iCs/>
        </w:rPr>
        <w:t>г.Екатеринбург</w:t>
      </w:r>
      <w:proofErr w:type="spellEnd"/>
      <w:r w:rsidRPr="00127B5C">
        <w:rPr>
          <w:b/>
          <w:bCs/>
          <w:i/>
          <w:iCs/>
        </w:rPr>
        <w:t>, (</w:t>
      </w:r>
      <w:bookmarkStart w:id="10" w:name="_Hlk189471270"/>
      <w:r w:rsidRPr="00127B5C">
        <w:rPr>
          <w:b/>
          <w:bCs/>
          <w:i/>
          <w:iCs/>
        </w:rPr>
        <w:t xml:space="preserve">ИНН 6658403698) с </w:t>
      </w:r>
      <w:r w:rsidR="00EC5CE4">
        <w:rPr>
          <w:b/>
          <w:bCs/>
          <w:i/>
          <w:iCs/>
        </w:rPr>
        <w:t>31</w:t>
      </w:r>
      <w:r w:rsidRPr="00127B5C">
        <w:rPr>
          <w:b/>
          <w:bCs/>
          <w:i/>
          <w:iCs/>
        </w:rPr>
        <w:t>.01.2025 года.</w:t>
      </w:r>
      <w:r>
        <w:t xml:space="preserve"> </w:t>
      </w:r>
      <w:bookmarkEnd w:id="10"/>
    </w:p>
    <w:p w14:paraId="6BB70CA5" w14:textId="77777777" w:rsidR="00127B5C" w:rsidRDefault="00127B5C" w:rsidP="00127B5C">
      <w:pPr>
        <w:textAlignment w:val="top"/>
      </w:pPr>
    </w:p>
    <w:p w14:paraId="65AE4214" w14:textId="34BDAF4E" w:rsidR="00127B5C" w:rsidRDefault="00127B5C" w:rsidP="00127B5C">
      <w:pPr>
        <w:textAlignment w:val="top"/>
      </w:pPr>
      <w:r>
        <w:t xml:space="preserve">          </w:t>
      </w:r>
      <w:r w:rsidRPr="00127B5C">
        <w:rPr>
          <w:u w:val="single"/>
        </w:rPr>
        <w:t>Слушали:</w:t>
      </w:r>
      <w:r>
        <w:t xml:space="preserve"> Костерину И.Г.</w:t>
      </w:r>
      <w:r w:rsidR="00106502">
        <w:t>, которая сообщила, что 27.01.2025 года в СРОА «</w:t>
      </w:r>
      <w:proofErr w:type="spellStart"/>
      <w:r w:rsidR="00106502">
        <w:t>УралОИЗ</w:t>
      </w:r>
      <w:proofErr w:type="spellEnd"/>
      <w:r w:rsidR="00106502">
        <w:t xml:space="preserve">» поступило </w:t>
      </w:r>
      <w:r w:rsidR="00EC5CE4">
        <w:t>заявление от АО «Сети» о добровольном выходе из состава ассоциации с 31.01.2025 года</w:t>
      </w:r>
      <w:r w:rsidR="001A035D">
        <w:t>.</w:t>
      </w:r>
    </w:p>
    <w:p w14:paraId="1AAC83C2" w14:textId="501EC120" w:rsidR="001A035D" w:rsidRDefault="001A035D" w:rsidP="00127B5C">
      <w:pPr>
        <w:textAlignment w:val="top"/>
      </w:pPr>
      <w:r>
        <w:t>Было предложено исключить данную организацию из состава ассоциации с 31.01.2025г.</w:t>
      </w:r>
    </w:p>
    <w:p w14:paraId="12CDAE21" w14:textId="5B9ECDD6" w:rsidR="00127B5C" w:rsidRPr="001A035D" w:rsidRDefault="001A035D" w:rsidP="00127B5C">
      <w:pPr>
        <w:spacing w:line="240" w:lineRule="atLeast"/>
        <w:rPr>
          <w:bCs/>
        </w:rPr>
      </w:pPr>
      <w:r w:rsidRPr="001A035D">
        <w:rPr>
          <w:bCs/>
        </w:rPr>
        <w:t xml:space="preserve">            За данное предложение</w:t>
      </w:r>
    </w:p>
    <w:p w14:paraId="34919A62" w14:textId="77777777" w:rsidR="00A4210E" w:rsidRDefault="00A4210E" w:rsidP="001A035D">
      <w:pPr>
        <w:ind w:left="709"/>
        <w:rPr>
          <w:u w:val="single"/>
        </w:rPr>
      </w:pPr>
    </w:p>
    <w:p w14:paraId="3BD4D5F3" w14:textId="5425433F" w:rsidR="001A035D" w:rsidRPr="00D72E02" w:rsidRDefault="001A035D" w:rsidP="001A035D">
      <w:pPr>
        <w:ind w:left="709"/>
        <w:rPr>
          <w:u w:val="single"/>
        </w:rPr>
      </w:pPr>
      <w:r w:rsidRPr="00D72E02">
        <w:rPr>
          <w:u w:val="single"/>
        </w:rPr>
        <w:t>Голосовали:</w:t>
      </w:r>
      <w:r w:rsidRPr="00D72E02">
        <w:t xml:space="preserve"> </w:t>
      </w:r>
    </w:p>
    <w:p w14:paraId="6F20AB42" w14:textId="40E4FA5D" w:rsidR="001A035D" w:rsidRPr="00D72E02" w:rsidRDefault="001A035D" w:rsidP="001A035D">
      <w:pPr>
        <w:jc w:val="both"/>
      </w:pPr>
      <w:r>
        <w:t xml:space="preserve">            </w:t>
      </w:r>
      <w:r w:rsidRPr="00D72E02">
        <w:t xml:space="preserve">За – </w:t>
      </w:r>
      <w:r w:rsidR="00A42AB0">
        <w:t>6</w:t>
      </w:r>
    </w:p>
    <w:p w14:paraId="5356F6F7" w14:textId="77777777" w:rsidR="001A035D" w:rsidRPr="00D72E02" w:rsidRDefault="001A035D" w:rsidP="001A035D">
      <w:pPr>
        <w:jc w:val="both"/>
      </w:pPr>
      <w:r>
        <w:t xml:space="preserve">            </w:t>
      </w:r>
      <w:r w:rsidRPr="00D72E02">
        <w:t>Против – нет</w:t>
      </w:r>
    </w:p>
    <w:p w14:paraId="4A4D4276" w14:textId="77777777" w:rsidR="001A035D" w:rsidRPr="00D72E02" w:rsidRDefault="001A035D" w:rsidP="001A035D">
      <w:pPr>
        <w:tabs>
          <w:tab w:val="left" w:pos="284"/>
          <w:tab w:val="left" w:pos="567"/>
        </w:tabs>
        <w:jc w:val="both"/>
      </w:pPr>
      <w:r>
        <w:t xml:space="preserve">            </w:t>
      </w:r>
      <w:r w:rsidRPr="00D72E02">
        <w:t>Воздержались – нет</w:t>
      </w:r>
    </w:p>
    <w:p w14:paraId="0AA96E8B" w14:textId="77777777" w:rsidR="00C501C7" w:rsidRDefault="00C501C7" w:rsidP="001A035D">
      <w:pPr>
        <w:spacing w:line="240" w:lineRule="atLeast"/>
        <w:ind w:firstLine="709"/>
        <w:rPr>
          <w:bCs/>
          <w:u w:val="single"/>
        </w:rPr>
      </w:pPr>
    </w:p>
    <w:p w14:paraId="55254D69" w14:textId="73EDF3A8" w:rsidR="00127B5C" w:rsidRPr="00C501C7" w:rsidRDefault="001A035D" w:rsidP="001A035D">
      <w:pPr>
        <w:spacing w:line="240" w:lineRule="atLeast"/>
        <w:ind w:firstLine="709"/>
        <w:rPr>
          <w:u w:val="single"/>
        </w:rPr>
      </w:pPr>
      <w:r>
        <w:rPr>
          <w:bCs/>
          <w:u w:val="single"/>
        </w:rPr>
        <w:t>Решили</w:t>
      </w:r>
      <w:proofErr w:type="gramStart"/>
      <w:r w:rsidRPr="00755C9B">
        <w:rPr>
          <w:bCs/>
        </w:rPr>
        <w:t>:</w:t>
      </w:r>
      <w:r w:rsidR="00C501C7">
        <w:rPr>
          <w:bCs/>
        </w:rPr>
        <w:t xml:space="preserve"> Исключить</w:t>
      </w:r>
      <w:proofErr w:type="gramEnd"/>
      <w:r w:rsidR="00C501C7">
        <w:rPr>
          <w:bCs/>
        </w:rPr>
        <w:t xml:space="preserve"> из членов СРОА «</w:t>
      </w:r>
      <w:proofErr w:type="spellStart"/>
      <w:r w:rsidR="00C501C7">
        <w:rPr>
          <w:bCs/>
        </w:rPr>
        <w:t>УралОИЗ</w:t>
      </w:r>
      <w:proofErr w:type="spellEnd"/>
      <w:r w:rsidR="00C501C7">
        <w:rPr>
          <w:bCs/>
        </w:rPr>
        <w:t xml:space="preserve">» АО «Сети» </w:t>
      </w:r>
      <w:proofErr w:type="spellStart"/>
      <w:r w:rsidR="00C501C7">
        <w:rPr>
          <w:bCs/>
        </w:rPr>
        <w:t>г.Екатеринбург</w:t>
      </w:r>
      <w:proofErr w:type="spellEnd"/>
      <w:r w:rsidR="00C501C7">
        <w:rPr>
          <w:bCs/>
        </w:rPr>
        <w:t xml:space="preserve"> (</w:t>
      </w:r>
      <w:r w:rsidR="00C501C7" w:rsidRPr="00C501C7">
        <w:t>ИНН 6658403698) с 31.01.2025 года.</w:t>
      </w:r>
    </w:p>
    <w:p w14:paraId="0A4B05EC" w14:textId="77777777" w:rsidR="00127B5C" w:rsidRDefault="00127B5C" w:rsidP="006049C3">
      <w:pPr>
        <w:spacing w:line="240" w:lineRule="atLeast"/>
        <w:ind w:firstLine="709"/>
        <w:rPr>
          <w:b/>
          <w:u w:val="single"/>
        </w:rPr>
      </w:pPr>
    </w:p>
    <w:p w14:paraId="52139F04" w14:textId="57CB9B47" w:rsidR="00B9117C" w:rsidRDefault="00B9117C">
      <w:pPr>
        <w:rPr>
          <w:b/>
          <w:i/>
          <w:iCs/>
        </w:rPr>
      </w:pPr>
      <w:r w:rsidRPr="00B9117C">
        <w:rPr>
          <w:b/>
          <w:bCs/>
          <w:u w:val="single"/>
        </w:rPr>
        <w:t xml:space="preserve">По </w:t>
      </w:r>
      <w:r w:rsidR="00127B5C">
        <w:rPr>
          <w:b/>
          <w:bCs/>
          <w:u w:val="single"/>
        </w:rPr>
        <w:t xml:space="preserve">пятому </w:t>
      </w:r>
      <w:proofErr w:type="gramStart"/>
      <w:r w:rsidRPr="00B9117C">
        <w:rPr>
          <w:b/>
          <w:bCs/>
          <w:u w:val="single"/>
        </w:rPr>
        <w:t>вопросу:</w:t>
      </w:r>
      <w:r w:rsidRPr="00B9117C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B9117C">
        <w:rPr>
          <w:b/>
          <w:i/>
          <w:iCs/>
        </w:rPr>
        <w:t>Утверждение</w:t>
      </w:r>
      <w:proofErr w:type="gramEnd"/>
      <w:r w:rsidRPr="00B9117C">
        <w:rPr>
          <w:b/>
          <w:i/>
          <w:iCs/>
        </w:rPr>
        <w:t xml:space="preserve"> отчета по проверкам членов СРОА за 202</w:t>
      </w:r>
      <w:r w:rsidR="00127B5C">
        <w:rPr>
          <w:b/>
          <w:i/>
          <w:iCs/>
        </w:rPr>
        <w:t>4</w:t>
      </w:r>
      <w:r w:rsidRPr="00B9117C">
        <w:rPr>
          <w:b/>
          <w:i/>
          <w:iCs/>
        </w:rPr>
        <w:t xml:space="preserve"> год.</w:t>
      </w:r>
    </w:p>
    <w:p w14:paraId="52E54A9E" w14:textId="77777777" w:rsidR="00B9117C" w:rsidRDefault="00B9117C">
      <w:pPr>
        <w:rPr>
          <w:b/>
          <w:i/>
          <w:iCs/>
        </w:rPr>
      </w:pPr>
    </w:p>
    <w:p w14:paraId="2BEF30A7" w14:textId="376231C1" w:rsidR="00B9117C" w:rsidRPr="00BC25F2" w:rsidRDefault="00B9117C" w:rsidP="00B9117C">
      <w:pPr>
        <w:ind w:firstLine="709"/>
        <w:jc w:val="both"/>
        <w:rPr>
          <w:bCs/>
        </w:rPr>
      </w:pPr>
      <w:proofErr w:type="gramStart"/>
      <w:r>
        <w:rPr>
          <w:bCs/>
          <w:u w:val="single"/>
        </w:rPr>
        <w:t>Слушали</w:t>
      </w:r>
      <w:r w:rsidRPr="00C501C7">
        <w:rPr>
          <w:bCs/>
        </w:rPr>
        <w:t xml:space="preserve">: </w:t>
      </w:r>
      <w:r w:rsidR="00C501C7" w:rsidRPr="00C501C7">
        <w:rPr>
          <w:bCs/>
        </w:rPr>
        <w:t xml:space="preserve"> Члена</w:t>
      </w:r>
      <w:proofErr w:type="gramEnd"/>
      <w:r w:rsidRPr="00755C9B">
        <w:rPr>
          <w:bCs/>
        </w:rPr>
        <w:t xml:space="preserve"> </w:t>
      </w:r>
      <w:r>
        <w:rPr>
          <w:bCs/>
        </w:rPr>
        <w:t>Контрольной</w:t>
      </w:r>
      <w:r w:rsidRPr="00755C9B">
        <w:rPr>
          <w:bCs/>
        </w:rPr>
        <w:t xml:space="preserve"> комиссии </w:t>
      </w:r>
      <w:r w:rsidR="00C501C7">
        <w:rPr>
          <w:bCs/>
        </w:rPr>
        <w:t>Брылеву Г.Н.</w:t>
      </w:r>
      <w:r w:rsidRPr="00755C9B">
        <w:rPr>
          <w:bCs/>
        </w:rPr>
        <w:t>, которая ознакомила Совет</w:t>
      </w:r>
      <w:r>
        <w:rPr>
          <w:bCs/>
        </w:rPr>
        <w:t xml:space="preserve"> с отчетом по проверкам членов Ассоциации в 202</w:t>
      </w:r>
      <w:r w:rsidR="00C501C7">
        <w:rPr>
          <w:bCs/>
        </w:rPr>
        <w:t>4</w:t>
      </w:r>
      <w:r>
        <w:rPr>
          <w:bCs/>
        </w:rPr>
        <w:t xml:space="preserve">г. Всего было проведено </w:t>
      </w:r>
      <w:r w:rsidR="00C501C7">
        <w:rPr>
          <w:bCs/>
        </w:rPr>
        <w:t>37</w:t>
      </w:r>
      <w:r>
        <w:rPr>
          <w:bCs/>
        </w:rPr>
        <w:t xml:space="preserve"> документальны</w:t>
      </w:r>
      <w:r w:rsidR="00FF217C">
        <w:rPr>
          <w:bCs/>
        </w:rPr>
        <w:t>х</w:t>
      </w:r>
      <w:r>
        <w:rPr>
          <w:bCs/>
        </w:rPr>
        <w:t xml:space="preserve"> провер</w:t>
      </w:r>
      <w:r w:rsidR="00FF217C">
        <w:rPr>
          <w:bCs/>
        </w:rPr>
        <w:t>ок</w:t>
      </w:r>
      <w:r>
        <w:rPr>
          <w:bCs/>
        </w:rPr>
        <w:t xml:space="preserve"> организаций-членов СРО. </w:t>
      </w:r>
      <w:r w:rsidR="00FF217C">
        <w:rPr>
          <w:bCs/>
        </w:rPr>
        <w:t>По выявленным замечаниям</w:t>
      </w:r>
      <w:r w:rsidR="00C501C7">
        <w:rPr>
          <w:bCs/>
        </w:rPr>
        <w:t xml:space="preserve"> 3 организациям</w:t>
      </w:r>
      <w:r>
        <w:rPr>
          <w:bCs/>
        </w:rPr>
        <w:t xml:space="preserve"> было дано время на их исправление</w:t>
      </w:r>
      <w:r w:rsidR="00C501C7">
        <w:rPr>
          <w:bCs/>
        </w:rPr>
        <w:t>,</w:t>
      </w:r>
      <w:r w:rsidR="008733D2">
        <w:rPr>
          <w:bCs/>
        </w:rPr>
        <w:t xml:space="preserve"> 2</w:t>
      </w:r>
      <w:r w:rsidR="00C501C7">
        <w:rPr>
          <w:bCs/>
        </w:rPr>
        <w:t xml:space="preserve"> организац</w:t>
      </w:r>
      <w:r w:rsidR="008733D2">
        <w:rPr>
          <w:bCs/>
        </w:rPr>
        <w:t>и</w:t>
      </w:r>
      <w:r w:rsidR="00C501C7">
        <w:rPr>
          <w:bCs/>
        </w:rPr>
        <w:t>я буд</w:t>
      </w:r>
      <w:r w:rsidR="008733D2">
        <w:rPr>
          <w:bCs/>
        </w:rPr>
        <w:t>у</w:t>
      </w:r>
      <w:r w:rsidR="00C501C7">
        <w:rPr>
          <w:bCs/>
        </w:rPr>
        <w:t>т вызван</w:t>
      </w:r>
      <w:r w:rsidR="008733D2">
        <w:rPr>
          <w:bCs/>
        </w:rPr>
        <w:t>ы</w:t>
      </w:r>
      <w:r w:rsidR="00C501C7">
        <w:rPr>
          <w:bCs/>
        </w:rPr>
        <w:t xml:space="preserve"> на заседание Дисциплинарной комиссии, 1 организация рекомендована на исключение из членов ассоциации.</w:t>
      </w:r>
    </w:p>
    <w:p w14:paraId="481502B9" w14:textId="77777777" w:rsidR="00A4210E" w:rsidRDefault="00B9117C" w:rsidP="00B9117C">
      <w:pPr>
        <w:ind w:left="709"/>
        <w:rPr>
          <w:bCs/>
        </w:rPr>
      </w:pPr>
      <w:r>
        <w:rPr>
          <w:bCs/>
        </w:rPr>
        <w:t>За утверждение Отчета Контрольной комиссии   за 202</w:t>
      </w:r>
      <w:r w:rsidR="00C501C7">
        <w:rPr>
          <w:bCs/>
        </w:rPr>
        <w:t>4</w:t>
      </w:r>
      <w:r>
        <w:rPr>
          <w:bCs/>
        </w:rPr>
        <w:t xml:space="preserve"> год</w:t>
      </w:r>
      <w:r w:rsidR="00FF217C">
        <w:rPr>
          <w:bCs/>
        </w:rPr>
        <w:t>.</w:t>
      </w:r>
      <w:r>
        <w:rPr>
          <w:bCs/>
        </w:rPr>
        <w:t xml:space="preserve">                                                     </w:t>
      </w:r>
      <w:bookmarkStart w:id="11" w:name="_Hlk157671851"/>
      <w:bookmarkStart w:id="12" w:name="_Hlk94523004"/>
    </w:p>
    <w:p w14:paraId="169102CD" w14:textId="77777777" w:rsidR="00A4210E" w:rsidRDefault="00A4210E" w:rsidP="00B9117C">
      <w:pPr>
        <w:ind w:left="709"/>
        <w:rPr>
          <w:bCs/>
        </w:rPr>
      </w:pPr>
    </w:p>
    <w:p w14:paraId="122A4B6A" w14:textId="6916463A" w:rsidR="00B9117C" w:rsidRPr="00D72E02" w:rsidRDefault="00B9117C" w:rsidP="00B9117C">
      <w:pPr>
        <w:ind w:left="709"/>
        <w:rPr>
          <w:u w:val="single"/>
        </w:rPr>
      </w:pPr>
      <w:r w:rsidRPr="00D72E02">
        <w:rPr>
          <w:u w:val="single"/>
        </w:rPr>
        <w:t>Голосовали:</w:t>
      </w:r>
      <w:r w:rsidRPr="00D72E02">
        <w:t xml:space="preserve"> </w:t>
      </w:r>
    </w:p>
    <w:p w14:paraId="7B9BE5B0" w14:textId="70D9FFC8" w:rsidR="00B9117C" w:rsidRPr="00D72E02" w:rsidRDefault="00B9117C" w:rsidP="00B9117C">
      <w:pPr>
        <w:jc w:val="both"/>
      </w:pPr>
      <w:r>
        <w:t xml:space="preserve">            </w:t>
      </w:r>
      <w:r w:rsidRPr="00D72E02">
        <w:t xml:space="preserve">За – </w:t>
      </w:r>
      <w:r w:rsidR="00A42AB0">
        <w:t>6</w:t>
      </w:r>
    </w:p>
    <w:p w14:paraId="26C79C62" w14:textId="77777777" w:rsidR="00B9117C" w:rsidRPr="00D72E02" w:rsidRDefault="00B9117C" w:rsidP="00B9117C">
      <w:pPr>
        <w:jc w:val="both"/>
      </w:pPr>
      <w:r>
        <w:t xml:space="preserve">            </w:t>
      </w:r>
      <w:r w:rsidRPr="00D72E02">
        <w:t>Против – нет</w:t>
      </w:r>
    </w:p>
    <w:p w14:paraId="52C7106D" w14:textId="77777777" w:rsidR="00B9117C" w:rsidRPr="00D72E02" w:rsidRDefault="00B9117C" w:rsidP="00B9117C">
      <w:pPr>
        <w:tabs>
          <w:tab w:val="left" w:pos="284"/>
          <w:tab w:val="left" w:pos="567"/>
        </w:tabs>
        <w:jc w:val="both"/>
      </w:pPr>
      <w:r>
        <w:t xml:space="preserve">            </w:t>
      </w:r>
      <w:r w:rsidRPr="00D72E02">
        <w:t>Воздержались – нет</w:t>
      </w:r>
    </w:p>
    <w:p w14:paraId="25F849D1" w14:textId="77777777" w:rsidR="00AE5386" w:rsidRDefault="00AE5386" w:rsidP="00B9117C">
      <w:pPr>
        <w:ind w:firstLine="709"/>
        <w:jc w:val="both"/>
        <w:rPr>
          <w:bCs/>
          <w:u w:val="single"/>
        </w:rPr>
      </w:pPr>
    </w:p>
    <w:p w14:paraId="2F20999C" w14:textId="55EDFC63" w:rsidR="00B9117C" w:rsidRDefault="00B9117C" w:rsidP="00B9117C">
      <w:pPr>
        <w:ind w:firstLine="709"/>
        <w:jc w:val="both"/>
        <w:rPr>
          <w:b/>
          <w:u w:val="single"/>
        </w:rPr>
      </w:pPr>
      <w:r>
        <w:rPr>
          <w:bCs/>
          <w:u w:val="single"/>
        </w:rPr>
        <w:t>Решили</w:t>
      </w:r>
      <w:r w:rsidRPr="00755C9B">
        <w:rPr>
          <w:bCs/>
        </w:rPr>
        <w:t>:</w:t>
      </w:r>
      <w:bookmarkEnd w:id="11"/>
      <w:r w:rsidRPr="00755C9B">
        <w:rPr>
          <w:bCs/>
        </w:rPr>
        <w:t xml:space="preserve"> </w:t>
      </w:r>
      <w:bookmarkEnd w:id="12"/>
      <w:r w:rsidRPr="00755C9B">
        <w:rPr>
          <w:bCs/>
        </w:rPr>
        <w:t>У</w:t>
      </w:r>
      <w:r>
        <w:rPr>
          <w:bCs/>
        </w:rPr>
        <w:t>твердить Отчет Контрольной комиссии по проверкам членов Ассоциации за 202</w:t>
      </w:r>
      <w:r w:rsidR="00C501C7">
        <w:rPr>
          <w:bCs/>
        </w:rPr>
        <w:t>4</w:t>
      </w:r>
      <w:r>
        <w:rPr>
          <w:bCs/>
        </w:rPr>
        <w:t xml:space="preserve"> год.</w:t>
      </w:r>
    </w:p>
    <w:p w14:paraId="10B1CAA5" w14:textId="77777777" w:rsidR="00B9117C" w:rsidRDefault="00B9117C" w:rsidP="00B9117C">
      <w:pPr>
        <w:ind w:firstLine="709"/>
        <w:jc w:val="both"/>
        <w:rPr>
          <w:b/>
          <w:u w:val="single"/>
        </w:rPr>
      </w:pPr>
    </w:p>
    <w:p w14:paraId="45A827E9" w14:textId="2D091D20" w:rsidR="006475AA" w:rsidRPr="002E2074" w:rsidRDefault="003B050A" w:rsidP="003B050A">
      <w:pPr>
        <w:jc w:val="both"/>
        <w:rPr>
          <w:b/>
          <w:bCs/>
          <w:i/>
          <w:iCs/>
        </w:rPr>
      </w:pPr>
      <w:bookmarkStart w:id="13" w:name="_Hlk126138902"/>
      <w:r w:rsidRPr="003B050A">
        <w:rPr>
          <w:b/>
          <w:bCs/>
          <w:u w:val="single"/>
        </w:rPr>
        <w:t xml:space="preserve">По </w:t>
      </w:r>
      <w:r w:rsidR="00A4210E">
        <w:rPr>
          <w:b/>
          <w:bCs/>
          <w:u w:val="single"/>
        </w:rPr>
        <w:t>шестому</w:t>
      </w:r>
      <w:r w:rsidRPr="003B050A">
        <w:rPr>
          <w:b/>
          <w:bCs/>
          <w:u w:val="single"/>
        </w:rPr>
        <w:t xml:space="preserve"> вопросу</w:t>
      </w:r>
      <w:r w:rsidRPr="003B050A">
        <w:rPr>
          <w:b/>
          <w:bCs/>
        </w:rPr>
        <w:t>:</w:t>
      </w:r>
      <w:r w:rsidR="00B71CE3">
        <w:rPr>
          <w:b/>
          <w:bCs/>
        </w:rPr>
        <w:t xml:space="preserve"> </w:t>
      </w:r>
      <w:r w:rsidR="00B71CE3" w:rsidRPr="002E2074">
        <w:rPr>
          <w:b/>
          <w:bCs/>
          <w:i/>
          <w:iCs/>
        </w:rPr>
        <w:t>Разное.</w:t>
      </w:r>
    </w:p>
    <w:bookmarkEnd w:id="13"/>
    <w:p w14:paraId="1D0DBA3E" w14:textId="77777777" w:rsidR="005157FB" w:rsidRDefault="005157FB"/>
    <w:p w14:paraId="6E38DD46" w14:textId="72C07BFC" w:rsidR="005157FB" w:rsidRPr="008733D2" w:rsidRDefault="008733D2">
      <w:r w:rsidRPr="008733D2">
        <w:rPr>
          <w:u w:val="single"/>
        </w:rPr>
        <w:t>Слушали</w:t>
      </w:r>
      <w:r w:rsidRPr="008733D2">
        <w:t xml:space="preserve">: Попова </w:t>
      </w:r>
      <w:proofErr w:type="gramStart"/>
      <w:r>
        <w:t>Б.Н. ,</w:t>
      </w:r>
      <w:proofErr w:type="gramEnd"/>
      <w:r>
        <w:t xml:space="preserve"> который</w:t>
      </w:r>
      <w:r w:rsidR="00586084">
        <w:t xml:space="preserve"> информировал Совет о проверке, которая будет проводится Ростехнадзором в сентябре 2025 года.</w:t>
      </w:r>
    </w:p>
    <w:p w14:paraId="5438B291" w14:textId="77777777" w:rsidR="005157FB" w:rsidRDefault="005157FB"/>
    <w:p w14:paraId="2E3FCDD5" w14:textId="290234CD" w:rsidR="008733D2" w:rsidRDefault="00586084">
      <w:r>
        <w:t xml:space="preserve">               </w:t>
      </w:r>
      <w:proofErr w:type="gramStart"/>
      <w:r w:rsidRPr="00586084">
        <w:rPr>
          <w:u w:val="single"/>
        </w:rPr>
        <w:t>Решили</w:t>
      </w:r>
      <w:r w:rsidRPr="00586084">
        <w:t>:  Принять</w:t>
      </w:r>
      <w:proofErr w:type="gramEnd"/>
      <w:r w:rsidRPr="00586084">
        <w:t xml:space="preserve"> данную информацию к сведению.</w:t>
      </w:r>
    </w:p>
    <w:p w14:paraId="0BBB6629" w14:textId="77777777" w:rsidR="00586084" w:rsidRPr="00586084" w:rsidRDefault="00586084">
      <w:pPr>
        <w:rPr>
          <w:u w:val="single"/>
        </w:rPr>
      </w:pPr>
    </w:p>
    <w:p w14:paraId="4EE3E002" w14:textId="77777777" w:rsidR="00586084" w:rsidRDefault="00586084"/>
    <w:p w14:paraId="2F9EBCEF" w14:textId="77777777" w:rsidR="00586084" w:rsidRDefault="00586084"/>
    <w:p w14:paraId="0E46E061" w14:textId="77777777" w:rsidR="00586084" w:rsidRDefault="00586084"/>
    <w:p w14:paraId="4347F967" w14:textId="7E6CC7F4" w:rsidR="00100DE3" w:rsidRPr="00B71CE3" w:rsidRDefault="00100DE3">
      <w:r>
        <w:t>Президент Совета СРОА «</w:t>
      </w:r>
      <w:proofErr w:type="spellStart"/>
      <w:proofErr w:type="gramStart"/>
      <w:r>
        <w:t>УралОИЗ</w:t>
      </w:r>
      <w:proofErr w:type="spellEnd"/>
      <w:r>
        <w:t xml:space="preserve">»   </w:t>
      </w:r>
      <w:proofErr w:type="gramEnd"/>
      <w:r>
        <w:t xml:space="preserve">                                                     </w:t>
      </w:r>
      <w:proofErr w:type="spellStart"/>
      <w:r>
        <w:t>В.В.Радаев</w:t>
      </w:r>
      <w:proofErr w:type="spellEnd"/>
    </w:p>
    <w:sectPr w:rsidR="00100DE3" w:rsidRPr="00B71CE3" w:rsidSect="00793B6A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25DA5"/>
    <w:multiLevelType w:val="hybridMultilevel"/>
    <w:tmpl w:val="C2A6E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6798B"/>
    <w:multiLevelType w:val="hybridMultilevel"/>
    <w:tmpl w:val="9E943052"/>
    <w:lvl w:ilvl="0" w:tplc="DB2CBB0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8453ED"/>
    <w:multiLevelType w:val="hybridMultilevel"/>
    <w:tmpl w:val="669AA2C2"/>
    <w:lvl w:ilvl="0" w:tplc="3F02984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2A1939"/>
    <w:multiLevelType w:val="hybridMultilevel"/>
    <w:tmpl w:val="577E18B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126A4"/>
    <w:multiLevelType w:val="hybridMultilevel"/>
    <w:tmpl w:val="E224218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9DE15B7"/>
    <w:multiLevelType w:val="hybridMultilevel"/>
    <w:tmpl w:val="58A05484"/>
    <w:lvl w:ilvl="0" w:tplc="CD2C93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AA70D72"/>
    <w:multiLevelType w:val="hybridMultilevel"/>
    <w:tmpl w:val="F528847C"/>
    <w:lvl w:ilvl="0" w:tplc="5704AF4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693D1C42"/>
    <w:multiLevelType w:val="hybridMultilevel"/>
    <w:tmpl w:val="BCD26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D6618"/>
    <w:multiLevelType w:val="hybridMultilevel"/>
    <w:tmpl w:val="43D831B2"/>
    <w:lvl w:ilvl="0" w:tplc="7A92C39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B637382"/>
    <w:multiLevelType w:val="hybridMultilevel"/>
    <w:tmpl w:val="99E0BEB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9DC3517"/>
    <w:multiLevelType w:val="hybridMultilevel"/>
    <w:tmpl w:val="C1509C2A"/>
    <w:lvl w:ilvl="0" w:tplc="57F48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79096609">
    <w:abstractNumId w:val="6"/>
  </w:num>
  <w:num w:numId="2" w16cid:durableId="1003511031">
    <w:abstractNumId w:val="0"/>
  </w:num>
  <w:num w:numId="3" w16cid:durableId="990016569">
    <w:abstractNumId w:val="2"/>
  </w:num>
  <w:num w:numId="4" w16cid:durableId="48499333">
    <w:abstractNumId w:val="9"/>
  </w:num>
  <w:num w:numId="5" w16cid:durableId="1378091581">
    <w:abstractNumId w:val="1"/>
  </w:num>
  <w:num w:numId="6" w16cid:durableId="645622236">
    <w:abstractNumId w:val="4"/>
  </w:num>
  <w:num w:numId="7" w16cid:durableId="1139804700">
    <w:abstractNumId w:val="3"/>
  </w:num>
  <w:num w:numId="8" w16cid:durableId="500968818">
    <w:abstractNumId w:val="10"/>
  </w:num>
  <w:num w:numId="9" w16cid:durableId="6345998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6123903">
    <w:abstractNumId w:val="5"/>
  </w:num>
  <w:num w:numId="11" w16cid:durableId="49376750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C7"/>
    <w:rsid w:val="00010358"/>
    <w:rsid w:val="000143A5"/>
    <w:rsid w:val="0002182C"/>
    <w:rsid w:val="0002185F"/>
    <w:rsid w:val="00032003"/>
    <w:rsid w:val="00041934"/>
    <w:rsid w:val="000539B7"/>
    <w:rsid w:val="00054924"/>
    <w:rsid w:val="00055F29"/>
    <w:rsid w:val="0006044D"/>
    <w:rsid w:val="000719F1"/>
    <w:rsid w:val="00075020"/>
    <w:rsid w:val="000821A8"/>
    <w:rsid w:val="00085627"/>
    <w:rsid w:val="000920B9"/>
    <w:rsid w:val="00094EBE"/>
    <w:rsid w:val="00095232"/>
    <w:rsid w:val="00096736"/>
    <w:rsid w:val="000A3729"/>
    <w:rsid w:val="000B20D8"/>
    <w:rsid w:val="000B4148"/>
    <w:rsid w:val="000D4D1A"/>
    <w:rsid w:val="000E0F68"/>
    <w:rsid w:val="00100DE3"/>
    <w:rsid w:val="0010509F"/>
    <w:rsid w:val="00106502"/>
    <w:rsid w:val="00106FC5"/>
    <w:rsid w:val="00107599"/>
    <w:rsid w:val="0011464C"/>
    <w:rsid w:val="00117CD6"/>
    <w:rsid w:val="0012119C"/>
    <w:rsid w:val="001224DD"/>
    <w:rsid w:val="00123FED"/>
    <w:rsid w:val="00127B5C"/>
    <w:rsid w:val="001430BA"/>
    <w:rsid w:val="001567D5"/>
    <w:rsid w:val="00170C27"/>
    <w:rsid w:val="00174233"/>
    <w:rsid w:val="00194EDF"/>
    <w:rsid w:val="001A035D"/>
    <w:rsid w:val="001A5D64"/>
    <w:rsid w:val="001C080D"/>
    <w:rsid w:val="001C2BEE"/>
    <w:rsid w:val="001C58CE"/>
    <w:rsid w:val="001E2201"/>
    <w:rsid w:val="00206B40"/>
    <w:rsid w:val="00206BE7"/>
    <w:rsid w:val="00215F8B"/>
    <w:rsid w:val="00216C1C"/>
    <w:rsid w:val="00223FCB"/>
    <w:rsid w:val="00226E57"/>
    <w:rsid w:val="00230E0D"/>
    <w:rsid w:val="00230FDB"/>
    <w:rsid w:val="00233B89"/>
    <w:rsid w:val="002421A9"/>
    <w:rsid w:val="00250B1A"/>
    <w:rsid w:val="002546D0"/>
    <w:rsid w:val="00255D6B"/>
    <w:rsid w:val="00283029"/>
    <w:rsid w:val="002832F9"/>
    <w:rsid w:val="002A42AA"/>
    <w:rsid w:val="002C0C02"/>
    <w:rsid w:val="002C5F56"/>
    <w:rsid w:val="002E1DB9"/>
    <w:rsid w:val="002E2074"/>
    <w:rsid w:val="002F182E"/>
    <w:rsid w:val="002F4F15"/>
    <w:rsid w:val="002F75AE"/>
    <w:rsid w:val="00304D7A"/>
    <w:rsid w:val="00312323"/>
    <w:rsid w:val="00324D95"/>
    <w:rsid w:val="00327AF4"/>
    <w:rsid w:val="00341B51"/>
    <w:rsid w:val="0034665F"/>
    <w:rsid w:val="00363A66"/>
    <w:rsid w:val="00371B92"/>
    <w:rsid w:val="00371DDA"/>
    <w:rsid w:val="00383DF7"/>
    <w:rsid w:val="003A49B0"/>
    <w:rsid w:val="003A7446"/>
    <w:rsid w:val="003B050A"/>
    <w:rsid w:val="003B4364"/>
    <w:rsid w:val="003B460F"/>
    <w:rsid w:val="003C1502"/>
    <w:rsid w:val="003C75FE"/>
    <w:rsid w:val="003D5598"/>
    <w:rsid w:val="003E37B4"/>
    <w:rsid w:val="003F6CEF"/>
    <w:rsid w:val="0040326F"/>
    <w:rsid w:val="004039F3"/>
    <w:rsid w:val="00403C24"/>
    <w:rsid w:val="00413491"/>
    <w:rsid w:val="004268D7"/>
    <w:rsid w:val="0043459E"/>
    <w:rsid w:val="00437D47"/>
    <w:rsid w:val="00452707"/>
    <w:rsid w:val="00463B43"/>
    <w:rsid w:val="00466395"/>
    <w:rsid w:val="0047633A"/>
    <w:rsid w:val="00482FF5"/>
    <w:rsid w:val="00485AE3"/>
    <w:rsid w:val="004901C9"/>
    <w:rsid w:val="00493AB3"/>
    <w:rsid w:val="004A0B54"/>
    <w:rsid w:val="004A2047"/>
    <w:rsid w:val="004B1213"/>
    <w:rsid w:val="004B2A92"/>
    <w:rsid w:val="004C0951"/>
    <w:rsid w:val="004C3EF8"/>
    <w:rsid w:val="004D20F5"/>
    <w:rsid w:val="004D7685"/>
    <w:rsid w:val="004E184B"/>
    <w:rsid w:val="004F33FA"/>
    <w:rsid w:val="00500782"/>
    <w:rsid w:val="005011B5"/>
    <w:rsid w:val="005157FB"/>
    <w:rsid w:val="00521548"/>
    <w:rsid w:val="00531294"/>
    <w:rsid w:val="00532037"/>
    <w:rsid w:val="00536B70"/>
    <w:rsid w:val="0054218D"/>
    <w:rsid w:val="00545206"/>
    <w:rsid w:val="0056103F"/>
    <w:rsid w:val="00571FAB"/>
    <w:rsid w:val="005756B6"/>
    <w:rsid w:val="00576C90"/>
    <w:rsid w:val="0058516F"/>
    <w:rsid w:val="00585480"/>
    <w:rsid w:val="00585BE0"/>
    <w:rsid w:val="00585C1C"/>
    <w:rsid w:val="00586084"/>
    <w:rsid w:val="00591E52"/>
    <w:rsid w:val="0059336F"/>
    <w:rsid w:val="00593C28"/>
    <w:rsid w:val="00597919"/>
    <w:rsid w:val="005A4101"/>
    <w:rsid w:val="005B2BEB"/>
    <w:rsid w:val="005C0EAA"/>
    <w:rsid w:val="005D30D5"/>
    <w:rsid w:val="005F3F52"/>
    <w:rsid w:val="00604571"/>
    <w:rsid w:val="006049C3"/>
    <w:rsid w:val="0061220E"/>
    <w:rsid w:val="00615C07"/>
    <w:rsid w:val="0061770F"/>
    <w:rsid w:val="0062358B"/>
    <w:rsid w:val="006353AC"/>
    <w:rsid w:val="0064130D"/>
    <w:rsid w:val="00641FD1"/>
    <w:rsid w:val="00644B57"/>
    <w:rsid w:val="006457E0"/>
    <w:rsid w:val="006475AA"/>
    <w:rsid w:val="00653668"/>
    <w:rsid w:val="00654AAA"/>
    <w:rsid w:val="00666648"/>
    <w:rsid w:val="006707D5"/>
    <w:rsid w:val="00672A98"/>
    <w:rsid w:val="0067380B"/>
    <w:rsid w:val="00675D27"/>
    <w:rsid w:val="00677436"/>
    <w:rsid w:val="00681A7C"/>
    <w:rsid w:val="006822DB"/>
    <w:rsid w:val="00682A3F"/>
    <w:rsid w:val="00693427"/>
    <w:rsid w:val="006A7AFC"/>
    <w:rsid w:val="006B69B4"/>
    <w:rsid w:val="006D2034"/>
    <w:rsid w:val="006E1192"/>
    <w:rsid w:val="006E47E0"/>
    <w:rsid w:val="006E563B"/>
    <w:rsid w:val="006F3E3B"/>
    <w:rsid w:val="006F48E7"/>
    <w:rsid w:val="006F7626"/>
    <w:rsid w:val="007166A7"/>
    <w:rsid w:val="007172CE"/>
    <w:rsid w:val="00725221"/>
    <w:rsid w:val="00734EDF"/>
    <w:rsid w:val="00736ACB"/>
    <w:rsid w:val="007631D9"/>
    <w:rsid w:val="007639CF"/>
    <w:rsid w:val="00774727"/>
    <w:rsid w:val="00782595"/>
    <w:rsid w:val="00784370"/>
    <w:rsid w:val="007851AD"/>
    <w:rsid w:val="00785B29"/>
    <w:rsid w:val="00790C65"/>
    <w:rsid w:val="00793B6A"/>
    <w:rsid w:val="00795C47"/>
    <w:rsid w:val="007B1E47"/>
    <w:rsid w:val="007B3F7A"/>
    <w:rsid w:val="007C4E1C"/>
    <w:rsid w:val="007E5D60"/>
    <w:rsid w:val="007F33D4"/>
    <w:rsid w:val="00806696"/>
    <w:rsid w:val="00814F13"/>
    <w:rsid w:val="00815597"/>
    <w:rsid w:val="0081663E"/>
    <w:rsid w:val="0082170F"/>
    <w:rsid w:val="00830CFD"/>
    <w:rsid w:val="0083318C"/>
    <w:rsid w:val="008401E3"/>
    <w:rsid w:val="00855413"/>
    <w:rsid w:val="00855FDE"/>
    <w:rsid w:val="00860D72"/>
    <w:rsid w:val="0086104D"/>
    <w:rsid w:val="00861EE6"/>
    <w:rsid w:val="008644DD"/>
    <w:rsid w:val="00867AA8"/>
    <w:rsid w:val="008733D2"/>
    <w:rsid w:val="00885B3F"/>
    <w:rsid w:val="00887F2F"/>
    <w:rsid w:val="008A48B3"/>
    <w:rsid w:val="008A7A4C"/>
    <w:rsid w:val="008B3B55"/>
    <w:rsid w:val="008B41F6"/>
    <w:rsid w:val="008D1C16"/>
    <w:rsid w:val="008D35E0"/>
    <w:rsid w:val="008D5816"/>
    <w:rsid w:val="008F21BE"/>
    <w:rsid w:val="00916101"/>
    <w:rsid w:val="00924AF6"/>
    <w:rsid w:val="00925DD0"/>
    <w:rsid w:val="0093354C"/>
    <w:rsid w:val="0093394E"/>
    <w:rsid w:val="0094004B"/>
    <w:rsid w:val="00947155"/>
    <w:rsid w:val="009517B7"/>
    <w:rsid w:val="00952926"/>
    <w:rsid w:val="00954C23"/>
    <w:rsid w:val="009623E6"/>
    <w:rsid w:val="0097171A"/>
    <w:rsid w:val="00976B64"/>
    <w:rsid w:val="009833E4"/>
    <w:rsid w:val="009A2A3C"/>
    <w:rsid w:val="009A320D"/>
    <w:rsid w:val="009A7B0F"/>
    <w:rsid w:val="009B144E"/>
    <w:rsid w:val="009B5CA7"/>
    <w:rsid w:val="009C2463"/>
    <w:rsid w:val="009C533C"/>
    <w:rsid w:val="009D097E"/>
    <w:rsid w:val="009D307B"/>
    <w:rsid w:val="009D358D"/>
    <w:rsid w:val="009E746B"/>
    <w:rsid w:val="00A01B9F"/>
    <w:rsid w:val="00A03091"/>
    <w:rsid w:val="00A05410"/>
    <w:rsid w:val="00A30E63"/>
    <w:rsid w:val="00A358A0"/>
    <w:rsid w:val="00A4173D"/>
    <w:rsid w:val="00A4210E"/>
    <w:rsid w:val="00A42AB0"/>
    <w:rsid w:val="00A507E3"/>
    <w:rsid w:val="00A5146A"/>
    <w:rsid w:val="00A606C4"/>
    <w:rsid w:val="00A65807"/>
    <w:rsid w:val="00A72B7F"/>
    <w:rsid w:val="00A73987"/>
    <w:rsid w:val="00A8373F"/>
    <w:rsid w:val="00A906CD"/>
    <w:rsid w:val="00A9419B"/>
    <w:rsid w:val="00AB3773"/>
    <w:rsid w:val="00AC03CB"/>
    <w:rsid w:val="00AD3D9C"/>
    <w:rsid w:val="00AE5386"/>
    <w:rsid w:val="00AF37EC"/>
    <w:rsid w:val="00B11D98"/>
    <w:rsid w:val="00B1521F"/>
    <w:rsid w:val="00B31EFF"/>
    <w:rsid w:val="00B43F0B"/>
    <w:rsid w:val="00B454C7"/>
    <w:rsid w:val="00B45EC9"/>
    <w:rsid w:val="00B4750A"/>
    <w:rsid w:val="00B520A2"/>
    <w:rsid w:val="00B643A6"/>
    <w:rsid w:val="00B71CE3"/>
    <w:rsid w:val="00B80453"/>
    <w:rsid w:val="00B9117C"/>
    <w:rsid w:val="00B91F14"/>
    <w:rsid w:val="00B93D9A"/>
    <w:rsid w:val="00B973CE"/>
    <w:rsid w:val="00BA26D7"/>
    <w:rsid w:val="00BA561D"/>
    <w:rsid w:val="00BB393A"/>
    <w:rsid w:val="00BB43EA"/>
    <w:rsid w:val="00BC0BA9"/>
    <w:rsid w:val="00BD34CA"/>
    <w:rsid w:val="00BE494B"/>
    <w:rsid w:val="00BE4BBF"/>
    <w:rsid w:val="00C501C7"/>
    <w:rsid w:val="00C507C3"/>
    <w:rsid w:val="00C64BF9"/>
    <w:rsid w:val="00C7048C"/>
    <w:rsid w:val="00C722F1"/>
    <w:rsid w:val="00C83240"/>
    <w:rsid w:val="00C90E7F"/>
    <w:rsid w:val="00C937C1"/>
    <w:rsid w:val="00CA55D0"/>
    <w:rsid w:val="00CA64B1"/>
    <w:rsid w:val="00CB2A7C"/>
    <w:rsid w:val="00CB3AC7"/>
    <w:rsid w:val="00CC47E2"/>
    <w:rsid w:val="00CC5297"/>
    <w:rsid w:val="00CD5917"/>
    <w:rsid w:val="00CE3E10"/>
    <w:rsid w:val="00D02252"/>
    <w:rsid w:val="00D027EE"/>
    <w:rsid w:val="00D06BAB"/>
    <w:rsid w:val="00D20034"/>
    <w:rsid w:val="00D41127"/>
    <w:rsid w:val="00D50ED1"/>
    <w:rsid w:val="00D64D6D"/>
    <w:rsid w:val="00D832CF"/>
    <w:rsid w:val="00D90803"/>
    <w:rsid w:val="00DA1B63"/>
    <w:rsid w:val="00DA40DF"/>
    <w:rsid w:val="00DA480C"/>
    <w:rsid w:val="00DA7449"/>
    <w:rsid w:val="00DB6F79"/>
    <w:rsid w:val="00DC364D"/>
    <w:rsid w:val="00DC5D95"/>
    <w:rsid w:val="00DD5624"/>
    <w:rsid w:val="00DE7062"/>
    <w:rsid w:val="00E16441"/>
    <w:rsid w:val="00E211CB"/>
    <w:rsid w:val="00E327A6"/>
    <w:rsid w:val="00E33052"/>
    <w:rsid w:val="00E41109"/>
    <w:rsid w:val="00E44BE1"/>
    <w:rsid w:val="00E52496"/>
    <w:rsid w:val="00E53D36"/>
    <w:rsid w:val="00E637C2"/>
    <w:rsid w:val="00E6424D"/>
    <w:rsid w:val="00E74BCC"/>
    <w:rsid w:val="00E76112"/>
    <w:rsid w:val="00E77138"/>
    <w:rsid w:val="00E877FA"/>
    <w:rsid w:val="00E909B9"/>
    <w:rsid w:val="00E90A75"/>
    <w:rsid w:val="00E92FC1"/>
    <w:rsid w:val="00E948EE"/>
    <w:rsid w:val="00EA0690"/>
    <w:rsid w:val="00EA6113"/>
    <w:rsid w:val="00EC14E3"/>
    <w:rsid w:val="00EC2165"/>
    <w:rsid w:val="00EC2865"/>
    <w:rsid w:val="00EC5CE4"/>
    <w:rsid w:val="00EC699D"/>
    <w:rsid w:val="00ED46DE"/>
    <w:rsid w:val="00EE163B"/>
    <w:rsid w:val="00EE1BB1"/>
    <w:rsid w:val="00F0666A"/>
    <w:rsid w:val="00F06DAF"/>
    <w:rsid w:val="00F264A4"/>
    <w:rsid w:val="00F30196"/>
    <w:rsid w:val="00F36064"/>
    <w:rsid w:val="00F36A2F"/>
    <w:rsid w:val="00F42342"/>
    <w:rsid w:val="00F44063"/>
    <w:rsid w:val="00F45CCB"/>
    <w:rsid w:val="00F5229C"/>
    <w:rsid w:val="00F55D2E"/>
    <w:rsid w:val="00F627AF"/>
    <w:rsid w:val="00F767DF"/>
    <w:rsid w:val="00F86D5E"/>
    <w:rsid w:val="00F94BD1"/>
    <w:rsid w:val="00FC49C2"/>
    <w:rsid w:val="00FD0678"/>
    <w:rsid w:val="00FD0736"/>
    <w:rsid w:val="00FD0D66"/>
    <w:rsid w:val="00FD1058"/>
    <w:rsid w:val="00FD121B"/>
    <w:rsid w:val="00FD28AF"/>
    <w:rsid w:val="00FD6FF9"/>
    <w:rsid w:val="00FD709E"/>
    <w:rsid w:val="00FF217C"/>
    <w:rsid w:val="00FF48A1"/>
    <w:rsid w:val="00FF58BE"/>
    <w:rsid w:val="00FF72B1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2D4E"/>
  <w15:docId w15:val="{80F05988-7BB3-44A0-AB24-3FA7C0F0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3">
    <w:name w:val="heading 3"/>
    <w:uiPriority w:val="9"/>
    <w:semiHidden/>
    <w:unhideWhenUsed/>
    <w:qFormat/>
    <w:pPr>
      <w:spacing w:before="240" w:after="60"/>
      <w:outlineLvl w:val="2"/>
    </w:pPr>
    <w:rPr>
      <w:rFonts w:ascii="Calibri Light" w:hAnsi="Calibri Light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Интернет);Обычный (веб)"/>
    <w:pPr>
      <w:spacing w:before="100" w:after="100"/>
    </w:pPr>
    <w:rPr>
      <w:sz w:val="24"/>
    </w:rPr>
  </w:style>
  <w:style w:type="paragraph" w:styleId="a4">
    <w:name w:val="header"/>
    <w:rPr>
      <w:sz w:val="24"/>
    </w:rPr>
  </w:style>
  <w:style w:type="paragraph" w:styleId="a5">
    <w:name w:val="List Paragraph"/>
    <w:pPr>
      <w:ind w:left="708"/>
    </w:pPr>
    <w:rPr>
      <w:sz w:val="24"/>
    </w:rPr>
  </w:style>
  <w:style w:type="paragraph" w:styleId="a6">
    <w:name w:val="Body Text"/>
    <w:link w:val="a7"/>
    <w:pPr>
      <w:spacing w:before="199"/>
      <w:ind w:left="110"/>
    </w:pPr>
    <w:rPr>
      <w:sz w:val="24"/>
    </w:rPr>
  </w:style>
  <w:style w:type="paragraph" w:styleId="a8">
    <w:name w:val="footer"/>
    <w:rPr>
      <w:sz w:val="24"/>
    </w:rPr>
  </w:style>
  <w:style w:type="paragraph" w:styleId="a9">
    <w:name w:val="Balloon Text"/>
    <w:rPr>
      <w:rFonts w:ascii="Tahoma" w:hAnsi="Tahoma"/>
      <w:sz w:val="16"/>
    </w:rPr>
  </w:style>
  <w:style w:type="character" w:customStyle="1" w:styleId="a7">
    <w:name w:val="Основной текст Знак"/>
    <w:basedOn w:val="a0"/>
    <w:link w:val="a6"/>
    <w:rsid w:val="0094004B"/>
    <w:rPr>
      <w:sz w:val="24"/>
    </w:rPr>
  </w:style>
  <w:style w:type="paragraph" w:styleId="aa">
    <w:name w:val="Normal (Web)"/>
    <w:rsid w:val="00861EE6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5804-A11D-4250-A43C-D9962E49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Совета №165 от 19 декабря 19г (копия 1).docx</vt:lpstr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Совета №165 от 19 декабря 19г (копия 1).docx</dc:title>
  <dc:creator>koste</dc:creator>
  <cp:lastModifiedBy>kosterina.irina.63@mail.ru</cp:lastModifiedBy>
  <cp:revision>14</cp:revision>
  <cp:lastPrinted>2025-02-05T03:58:00Z</cp:lastPrinted>
  <dcterms:created xsi:type="dcterms:W3CDTF">2025-01-27T05:17:00Z</dcterms:created>
  <dcterms:modified xsi:type="dcterms:W3CDTF">2025-02-05T04:07:00Z</dcterms:modified>
</cp:coreProperties>
</file>