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5BA" w:rsidRDefault="00FF65BA" w:rsidP="00FF65BA">
      <w:pPr>
        <w:pStyle w:val="60"/>
        <w:shd w:val="clear" w:color="auto" w:fill="auto"/>
        <w:spacing w:line="276" w:lineRule="auto"/>
        <w:ind w:right="260" w:firstLine="0"/>
        <w:jc w:val="center"/>
        <w:rPr>
          <w:noProof/>
          <w:color w:val="17365D" w:themeColor="text2" w:themeShade="BF"/>
          <w:sz w:val="24"/>
          <w:szCs w:val="24"/>
          <w:lang w:eastAsia="ru-RU"/>
        </w:rPr>
      </w:pPr>
      <w:r w:rsidRPr="00A0342F">
        <w:rPr>
          <w:noProof/>
          <w:color w:val="17365D" w:themeColor="text2" w:themeShade="BF"/>
          <w:sz w:val="24"/>
          <w:szCs w:val="24"/>
          <w:lang w:eastAsia="ru-RU"/>
        </w:rPr>
        <w:t>Ассоциация УралПА</w:t>
      </w:r>
    </w:p>
    <w:p w:rsidR="00FF65BA" w:rsidRPr="00A0342F" w:rsidRDefault="00FF65BA" w:rsidP="00FF65BA">
      <w:pPr>
        <w:pStyle w:val="60"/>
        <w:shd w:val="clear" w:color="auto" w:fill="auto"/>
        <w:spacing w:line="276" w:lineRule="auto"/>
        <w:ind w:right="260" w:firstLine="0"/>
        <w:jc w:val="center"/>
        <w:rPr>
          <w:noProof/>
          <w:color w:val="17365D" w:themeColor="text2" w:themeShade="BF"/>
          <w:sz w:val="24"/>
          <w:szCs w:val="24"/>
          <w:lang w:eastAsia="ru-RU"/>
        </w:rPr>
      </w:pPr>
    </w:p>
    <w:p w:rsidR="00FF65BA" w:rsidRDefault="00FF65BA" w:rsidP="00FF65BA">
      <w:pPr>
        <w:pStyle w:val="60"/>
        <w:shd w:val="clear" w:color="auto" w:fill="auto"/>
        <w:spacing w:line="276" w:lineRule="auto"/>
        <w:ind w:right="260" w:firstLine="0"/>
        <w:jc w:val="center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1618435"/>
            <wp:effectExtent l="0" t="0" r="3175" b="1270"/>
            <wp:docPr id="3" name="Рисунок 3" descr="\\Spo-1\моидокументы\ШЕФ\ЦОК\Шапка ЦОК (горизонтальная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po-1\моидокументы\ШЕФ\ЦОК\Шапка ЦОК (горизонтальная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1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5BA" w:rsidRDefault="00FF65BA" w:rsidP="00FF65BA">
      <w:pPr>
        <w:pStyle w:val="60"/>
        <w:shd w:val="clear" w:color="auto" w:fill="auto"/>
        <w:spacing w:line="276" w:lineRule="auto"/>
        <w:ind w:right="260" w:firstLine="0"/>
        <w:jc w:val="center"/>
        <w:rPr>
          <w:sz w:val="24"/>
          <w:szCs w:val="24"/>
        </w:rPr>
      </w:pPr>
    </w:p>
    <w:p w:rsidR="00FF65BA" w:rsidRPr="003A29F3" w:rsidRDefault="00FF65BA" w:rsidP="00FF65BA">
      <w:pPr>
        <w:pStyle w:val="60"/>
        <w:shd w:val="clear" w:color="auto" w:fill="auto"/>
        <w:spacing w:line="276" w:lineRule="auto"/>
        <w:ind w:right="260" w:firstLine="0"/>
        <w:jc w:val="center"/>
        <w:rPr>
          <w:sz w:val="24"/>
          <w:szCs w:val="24"/>
        </w:rPr>
      </w:pPr>
      <w:bookmarkStart w:id="0" w:name="_GoBack"/>
      <w:bookmarkEnd w:id="0"/>
      <w:r w:rsidRPr="003A29F3">
        <w:rPr>
          <w:sz w:val="24"/>
          <w:szCs w:val="24"/>
        </w:rPr>
        <w:t>Порядок</w:t>
      </w:r>
    </w:p>
    <w:p w:rsidR="00FF65BA" w:rsidRPr="003A29F3" w:rsidRDefault="00FF65BA" w:rsidP="00FF65BA">
      <w:pPr>
        <w:pStyle w:val="60"/>
        <w:shd w:val="clear" w:color="auto" w:fill="auto"/>
        <w:spacing w:after="311" w:line="276" w:lineRule="auto"/>
        <w:ind w:right="260" w:firstLine="0"/>
        <w:jc w:val="center"/>
        <w:rPr>
          <w:sz w:val="24"/>
          <w:szCs w:val="24"/>
        </w:rPr>
      </w:pPr>
      <w:r w:rsidRPr="003A29F3">
        <w:rPr>
          <w:sz w:val="24"/>
          <w:szCs w:val="24"/>
        </w:rPr>
        <w:t>подачи заявления для проведения независимой оценки квалификации</w:t>
      </w:r>
    </w:p>
    <w:p w:rsidR="00FF65BA" w:rsidRPr="003A29F3" w:rsidRDefault="00FF65BA" w:rsidP="006D748B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76" w:lineRule="auto"/>
        <w:ind w:right="400" w:firstLine="709"/>
        <w:rPr>
          <w:sz w:val="24"/>
          <w:szCs w:val="24"/>
        </w:rPr>
      </w:pPr>
      <w:r w:rsidRPr="003A29F3">
        <w:rPr>
          <w:sz w:val="24"/>
          <w:szCs w:val="24"/>
        </w:rPr>
        <w:t>Настоящий Порядок устанавливает правила подачи работниками или лицами, претендующими на осуществление определенного вида трудовой деятельности заявления для проведения независимой оценки квалификации</w:t>
      </w:r>
      <w:r>
        <w:rPr>
          <w:sz w:val="24"/>
          <w:szCs w:val="24"/>
        </w:rPr>
        <w:t xml:space="preserve"> (далее – НОК)</w:t>
      </w:r>
      <w:r w:rsidRPr="003A29F3">
        <w:rPr>
          <w:sz w:val="24"/>
          <w:szCs w:val="24"/>
        </w:rPr>
        <w:t xml:space="preserve"> в соответствии с Федеральным законом от 3 июля 2016 года </w:t>
      </w:r>
      <w:r w:rsidRPr="003A29F3">
        <w:rPr>
          <w:sz w:val="24"/>
          <w:szCs w:val="24"/>
          <w:lang w:val="en-US" w:bidi="en-US"/>
        </w:rPr>
        <w:t>N</w:t>
      </w:r>
      <w:r w:rsidRPr="003A29F3">
        <w:rPr>
          <w:sz w:val="24"/>
          <w:szCs w:val="24"/>
          <w:lang w:bidi="en-US"/>
        </w:rPr>
        <w:t xml:space="preserve">° </w:t>
      </w:r>
      <w:r w:rsidRPr="003A29F3">
        <w:rPr>
          <w:sz w:val="24"/>
          <w:szCs w:val="24"/>
        </w:rPr>
        <w:t>238-ФЗ «О независимой оценке квалификации» (далее соответственно –</w:t>
      </w:r>
      <w:r>
        <w:rPr>
          <w:sz w:val="24"/>
          <w:szCs w:val="24"/>
        </w:rPr>
        <w:t xml:space="preserve"> С</w:t>
      </w:r>
      <w:r w:rsidRPr="003A29F3">
        <w:rPr>
          <w:sz w:val="24"/>
          <w:szCs w:val="24"/>
        </w:rPr>
        <w:t>оискатели).</w:t>
      </w:r>
    </w:p>
    <w:p w:rsidR="00FF65BA" w:rsidRDefault="00FF65BA" w:rsidP="006D748B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76" w:lineRule="auto"/>
        <w:ind w:right="400" w:firstLine="709"/>
        <w:rPr>
          <w:sz w:val="24"/>
          <w:szCs w:val="24"/>
        </w:rPr>
      </w:pPr>
      <w:r>
        <w:rPr>
          <w:sz w:val="24"/>
          <w:szCs w:val="24"/>
        </w:rPr>
        <w:t>Заявление для прохождения экзамена может быть подано следующими способами:</w:t>
      </w:r>
    </w:p>
    <w:p w:rsidR="00FF65BA" w:rsidRDefault="00FF65BA" w:rsidP="00FF65BA">
      <w:pPr>
        <w:pStyle w:val="20"/>
        <w:shd w:val="clear" w:color="auto" w:fill="auto"/>
        <w:tabs>
          <w:tab w:val="left" w:pos="1134"/>
        </w:tabs>
        <w:spacing w:before="0" w:line="276" w:lineRule="auto"/>
        <w:ind w:left="709" w:right="400"/>
        <w:rPr>
          <w:sz w:val="24"/>
          <w:szCs w:val="24"/>
        </w:rPr>
      </w:pPr>
      <w:r>
        <w:rPr>
          <w:sz w:val="24"/>
          <w:szCs w:val="24"/>
        </w:rPr>
        <w:t>–  в бумажном виде в ЦОК Ассоциация Урал ПА по адресу: 620075, г. Екатеринбург, ул. Карла Любкнехта, д. 22, оф. 408;</w:t>
      </w:r>
    </w:p>
    <w:p w:rsidR="00FF65BA" w:rsidRDefault="00FF65BA" w:rsidP="00FF65BA">
      <w:pPr>
        <w:pStyle w:val="20"/>
        <w:shd w:val="clear" w:color="auto" w:fill="auto"/>
        <w:tabs>
          <w:tab w:val="left" w:pos="1134"/>
        </w:tabs>
        <w:spacing w:before="0" w:line="276" w:lineRule="auto"/>
        <w:ind w:left="709" w:right="400"/>
        <w:rPr>
          <w:sz w:val="24"/>
          <w:szCs w:val="24"/>
        </w:rPr>
      </w:pPr>
      <w:r>
        <w:rPr>
          <w:sz w:val="24"/>
          <w:szCs w:val="24"/>
        </w:rPr>
        <w:t xml:space="preserve">–  в электронном виде на почту </w:t>
      </w:r>
      <w:hyperlink r:id="rId6" w:history="1">
        <w:r w:rsidRPr="00C44C0B">
          <w:rPr>
            <w:rStyle w:val="a3"/>
            <w:b/>
            <w:sz w:val="24"/>
            <w:szCs w:val="24"/>
            <w:lang w:val="en-US"/>
          </w:rPr>
          <w:t>uralnpa</w:t>
        </w:r>
        <w:r w:rsidRPr="00C44C0B">
          <w:rPr>
            <w:rStyle w:val="a3"/>
            <w:b/>
            <w:sz w:val="24"/>
            <w:szCs w:val="24"/>
          </w:rPr>
          <w:t>@</w:t>
        </w:r>
        <w:r w:rsidRPr="00C44C0B">
          <w:rPr>
            <w:rStyle w:val="a3"/>
            <w:b/>
            <w:sz w:val="24"/>
            <w:szCs w:val="24"/>
            <w:lang w:val="en-US"/>
          </w:rPr>
          <w:t>mail</w:t>
        </w:r>
        <w:r w:rsidRPr="00C44C0B">
          <w:rPr>
            <w:rStyle w:val="a3"/>
            <w:b/>
            <w:sz w:val="24"/>
            <w:szCs w:val="24"/>
          </w:rPr>
          <w:t>.</w:t>
        </w:r>
        <w:r w:rsidRPr="00C44C0B">
          <w:rPr>
            <w:rStyle w:val="a3"/>
            <w:b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>;</w:t>
      </w:r>
    </w:p>
    <w:p w:rsidR="00FF65BA" w:rsidRDefault="00FF65BA" w:rsidP="00FF65BA">
      <w:pPr>
        <w:pStyle w:val="20"/>
        <w:shd w:val="clear" w:color="auto" w:fill="auto"/>
        <w:tabs>
          <w:tab w:val="left" w:pos="1134"/>
        </w:tabs>
        <w:spacing w:before="0" w:line="276" w:lineRule="auto"/>
        <w:ind w:left="709" w:right="400"/>
        <w:rPr>
          <w:sz w:val="24"/>
          <w:szCs w:val="24"/>
        </w:rPr>
      </w:pPr>
      <w:r>
        <w:rPr>
          <w:sz w:val="24"/>
          <w:szCs w:val="24"/>
        </w:rPr>
        <w:t xml:space="preserve">–  в электронном виде в личном кабинете автоматизированной информационной системе оценки квалификации на </w:t>
      </w:r>
      <w:r w:rsidRPr="00331EA3">
        <w:rPr>
          <w:sz w:val="24"/>
          <w:szCs w:val="24"/>
        </w:rPr>
        <w:t xml:space="preserve">сайте </w:t>
      </w:r>
      <w:hyperlink r:id="rId7" w:history="1">
        <w:r w:rsidRPr="000E3378">
          <w:rPr>
            <w:rStyle w:val="a3"/>
            <w:sz w:val="24"/>
            <w:szCs w:val="24"/>
            <w:lang w:val="en-US"/>
          </w:rPr>
          <w:t>https</w:t>
        </w:r>
        <w:r w:rsidRPr="000E3378">
          <w:rPr>
            <w:rStyle w:val="a3"/>
            <w:sz w:val="24"/>
            <w:szCs w:val="24"/>
          </w:rPr>
          <w:t>://</w:t>
        </w:r>
        <w:r w:rsidRPr="000E3378">
          <w:rPr>
            <w:rStyle w:val="a3"/>
            <w:sz w:val="24"/>
            <w:szCs w:val="24"/>
            <w:lang w:val="en-US"/>
          </w:rPr>
          <w:t>aisok</w:t>
        </w:r>
        <w:r w:rsidRPr="000E3378">
          <w:rPr>
            <w:rStyle w:val="a3"/>
            <w:sz w:val="24"/>
            <w:szCs w:val="24"/>
          </w:rPr>
          <w:t>.</w:t>
        </w:r>
        <w:r w:rsidRPr="000E3378">
          <w:rPr>
            <w:rStyle w:val="a3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>АИС «Оценка квалификации» (далее – АИС ОК).</w:t>
      </w:r>
    </w:p>
    <w:p w:rsidR="00FF65BA" w:rsidRDefault="00FF65BA" w:rsidP="00FF65BA">
      <w:pPr>
        <w:pStyle w:val="20"/>
        <w:shd w:val="clear" w:color="auto" w:fill="auto"/>
        <w:spacing w:before="0" w:line="276" w:lineRule="auto"/>
        <w:ind w:right="400" w:firstLine="709"/>
        <w:rPr>
          <w:sz w:val="24"/>
          <w:szCs w:val="24"/>
        </w:rPr>
      </w:pPr>
      <w:r>
        <w:rPr>
          <w:sz w:val="24"/>
          <w:szCs w:val="24"/>
        </w:rPr>
        <w:t>Для самостоятельной подачи документов на сайте АИС ОК необходимо выполнить следующие действия:</w:t>
      </w:r>
    </w:p>
    <w:p w:rsidR="00FF65BA" w:rsidRDefault="00FF65BA" w:rsidP="00FF65BA">
      <w:pPr>
        <w:pStyle w:val="20"/>
        <w:shd w:val="clear" w:color="auto" w:fill="auto"/>
        <w:spacing w:before="0" w:line="276" w:lineRule="auto"/>
        <w:ind w:right="400" w:firstLine="709"/>
        <w:rPr>
          <w:sz w:val="24"/>
          <w:szCs w:val="24"/>
        </w:rPr>
      </w:pPr>
      <w:r>
        <w:rPr>
          <w:sz w:val="24"/>
          <w:szCs w:val="24"/>
        </w:rPr>
        <w:t>–  зарегистрировать личный кабинет на данном сайте и внести свои данные по требованиям личного кабинета, обязательно вложить фотографию (для помощи можно воспользоваться руководством пользователя, которое есть в личном кабинете);</w:t>
      </w:r>
    </w:p>
    <w:p w:rsidR="00FF65BA" w:rsidRDefault="00FF65BA" w:rsidP="00FF65BA">
      <w:pPr>
        <w:pStyle w:val="20"/>
        <w:shd w:val="clear" w:color="auto" w:fill="auto"/>
        <w:spacing w:before="0" w:line="276" w:lineRule="auto"/>
        <w:ind w:right="400" w:firstLine="709"/>
        <w:rPr>
          <w:sz w:val="24"/>
          <w:szCs w:val="24"/>
        </w:rPr>
      </w:pPr>
      <w:r>
        <w:rPr>
          <w:sz w:val="24"/>
          <w:szCs w:val="24"/>
        </w:rPr>
        <w:t xml:space="preserve">–  в разделе </w:t>
      </w:r>
      <w:r w:rsidRPr="0033518C">
        <w:rPr>
          <w:i/>
          <w:sz w:val="24"/>
          <w:szCs w:val="24"/>
        </w:rPr>
        <w:t>«заявления»</w:t>
      </w:r>
      <w:r>
        <w:rPr>
          <w:sz w:val="24"/>
          <w:szCs w:val="24"/>
        </w:rPr>
        <w:t xml:space="preserve"> пройти по кнопке «добавить заявление»;</w:t>
      </w:r>
    </w:p>
    <w:p w:rsidR="00FF65BA" w:rsidRDefault="00FF65BA" w:rsidP="00FF65BA">
      <w:pPr>
        <w:pStyle w:val="20"/>
        <w:shd w:val="clear" w:color="auto" w:fill="auto"/>
        <w:spacing w:before="0" w:line="276" w:lineRule="auto"/>
        <w:ind w:right="400" w:firstLine="709"/>
        <w:rPr>
          <w:sz w:val="24"/>
          <w:szCs w:val="24"/>
        </w:rPr>
      </w:pPr>
      <w:r>
        <w:rPr>
          <w:sz w:val="24"/>
          <w:szCs w:val="24"/>
        </w:rPr>
        <w:t xml:space="preserve">–  в строке </w:t>
      </w:r>
      <w:r w:rsidRPr="0033518C">
        <w:rPr>
          <w:i/>
          <w:sz w:val="24"/>
          <w:szCs w:val="24"/>
        </w:rPr>
        <w:t>«профессиональный стандарт»</w:t>
      </w:r>
      <w:r>
        <w:rPr>
          <w:sz w:val="24"/>
          <w:szCs w:val="24"/>
        </w:rPr>
        <w:t xml:space="preserve"> выбрать:</w:t>
      </w:r>
    </w:p>
    <w:p w:rsidR="00FF65BA" w:rsidRDefault="00FF65BA" w:rsidP="00FF65BA">
      <w:pPr>
        <w:pStyle w:val="20"/>
        <w:shd w:val="clear" w:color="auto" w:fill="auto"/>
        <w:spacing w:before="0" w:line="276" w:lineRule="auto"/>
        <w:ind w:right="400" w:firstLine="709"/>
        <w:rPr>
          <w:sz w:val="24"/>
          <w:szCs w:val="24"/>
        </w:rPr>
      </w:pPr>
      <w:r>
        <w:rPr>
          <w:sz w:val="24"/>
          <w:szCs w:val="24"/>
        </w:rPr>
        <w:tab/>
        <w:t>для ГАПа – «архитектор»</w:t>
      </w:r>
    </w:p>
    <w:p w:rsidR="00FF65BA" w:rsidRDefault="00FF65BA" w:rsidP="00FF65BA">
      <w:pPr>
        <w:pStyle w:val="20"/>
        <w:shd w:val="clear" w:color="auto" w:fill="auto"/>
        <w:spacing w:before="0" w:line="276" w:lineRule="auto"/>
        <w:ind w:left="1418" w:right="400"/>
        <w:rPr>
          <w:sz w:val="24"/>
          <w:szCs w:val="24"/>
        </w:rPr>
      </w:pPr>
      <w:r>
        <w:rPr>
          <w:sz w:val="24"/>
          <w:szCs w:val="24"/>
        </w:rPr>
        <w:t>для ГИПа по проектированию – «</w:t>
      </w:r>
      <w:r w:rsidRPr="008173C5">
        <w:rPr>
          <w:sz w:val="24"/>
          <w:szCs w:val="24"/>
        </w:rPr>
        <w:t>специалист по организации архитектурно-строительного проектирования</w:t>
      </w:r>
      <w:r>
        <w:rPr>
          <w:sz w:val="24"/>
          <w:szCs w:val="24"/>
        </w:rPr>
        <w:t>»</w:t>
      </w:r>
    </w:p>
    <w:p w:rsidR="00FF65BA" w:rsidRDefault="00FF65BA" w:rsidP="00FF65BA">
      <w:pPr>
        <w:pStyle w:val="20"/>
        <w:shd w:val="clear" w:color="auto" w:fill="auto"/>
        <w:spacing w:before="0" w:line="276" w:lineRule="auto"/>
        <w:ind w:left="1418" w:right="400"/>
        <w:rPr>
          <w:sz w:val="24"/>
          <w:szCs w:val="24"/>
        </w:rPr>
      </w:pPr>
      <w:r>
        <w:rPr>
          <w:sz w:val="24"/>
          <w:szCs w:val="24"/>
        </w:rPr>
        <w:t>для ГИПа по изысканиям – «</w:t>
      </w:r>
      <w:r w:rsidRPr="008173C5">
        <w:rPr>
          <w:sz w:val="24"/>
          <w:szCs w:val="24"/>
        </w:rPr>
        <w:t>специалист по организации инженерных изысканий</w:t>
      </w:r>
      <w:r>
        <w:rPr>
          <w:sz w:val="24"/>
          <w:szCs w:val="24"/>
        </w:rPr>
        <w:t>»</w:t>
      </w:r>
    </w:p>
    <w:p w:rsidR="00FF65BA" w:rsidRDefault="00FF65BA" w:rsidP="00FF65BA">
      <w:pPr>
        <w:pStyle w:val="20"/>
        <w:shd w:val="clear" w:color="auto" w:fill="auto"/>
        <w:spacing w:before="0" w:line="276" w:lineRule="auto"/>
        <w:ind w:right="400" w:firstLine="709"/>
        <w:rPr>
          <w:sz w:val="24"/>
          <w:szCs w:val="24"/>
        </w:rPr>
      </w:pPr>
      <w:r>
        <w:rPr>
          <w:sz w:val="24"/>
          <w:szCs w:val="24"/>
        </w:rPr>
        <w:t xml:space="preserve">–  в строке </w:t>
      </w:r>
      <w:r w:rsidRPr="0033518C">
        <w:rPr>
          <w:i/>
          <w:sz w:val="24"/>
          <w:szCs w:val="24"/>
        </w:rPr>
        <w:t>«профессиональная квалификация»</w:t>
      </w:r>
      <w:r>
        <w:rPr>
          <w:sz w:val="24"/>
          <w:szCs w:val="24"/>
        </w:rPr>
        <w:t xml:space="preserve"> выбрать:</w:t>
      </w:r>
    </w:p>
    <w:p w:rsidR="00FF65BA" w:rsidRDefault="00FF65BA" w:rsidP="00FF65BA">
      <w:pPr>
        <w:pStyle w:val="20"/>
        <w:shd w:val="clear" w:color="auto" w:fill="auto"/>
        <w:spacing w:before="0" w:line="276" w:lineRule="auto"/>
        <w:ind w:left="1418" w:right="400"/>
        <w:rPr>
          <w:sz w:val="24"/>
          <w:szCs w:val="24"/>
        </w:rPr>
      </w:pPr>
      <w:r>
        <w:rPr>
          <w:sz w:val="24"/>
          <w:szCs w:val="24"/>
        </w:rPr>
        <w:t>для ГАПа – «г</w:t>
      </w:r>
      <w:r w:rsidRPr="008173C5">
        <w:rPr>
          <w:sz w:val="24"/>
          <w:szCs w:val="24"/>
        </w:rPr>
        <w:t>лавный архитектор проекта (специалист по организации архитектурно-строительного проектирования) (7 уровень квалификации)</w:t>
      </w:r>
      <w:r>
        <w:rPr>
          <w:sz w:val="24"/>
          <w:szCs w:val="24"/>
        </w:rPr>
        <w:t>»</w:t>
      </w:r>
    </w:p>
    <w:p w:rsidR="00FF65BA" w:rsidRDefault="00FF65BA" w:rsidP="00FF65BA">
      <w:pPr>
        <w:pStyle w:val="20"/>
        <w:shd w:val="clear" w:color="auto" w:fill="auto"/>
        <w:spacing w:before="0" w:line="276" w:lineRule="auto"/>
        <w:ind w:left="1418" w:right="400"/>
        <w:rPr>
          <w:sz w:val="24"/>
          <w:szCs w:val="24"/>
        </w:rPr>
      </w:pPr>
      <w:r>
        <w:rPr>
          <w:sz w:val="24"/>
          <w:szCs w:val="24"/>
        </w:rPr>
        <w:t>для ГИПа по проектированию – «г</w:t>
      </w:r>
      <w:r w:rsidRPr="008173C5">
        <w:rPr>
          <w:sz w:val="24"/>
          <w:szCs w:val="24"/>
        </w:rPr>
        <w:t xml:space="preserve">лавный инженер проекта (специалист по организации архитектурно-строительного проектирования) (7 </w:t>
      </w:r>
      <w:r w:rsidRPr="008173C5">
        <w:rPr>
          <w:sz w:val="24"/>
          <w:szCs w:val="24"/>
        </w:rPr>
        <w:lastRenderedPageBreak/>
        <w:t>уровень квалификации)</w:t>
      </w:r>
      <w:r>
        <w:rPr>
          <w:sz w:val="24"/>
          <w:szCs w:val="24"/>
        </w:rPr>
        <w:t>»</w:t>
      </w:r>
    </w:p>
    <w:p w:rsidR="00FF65BA" w:rsidRDefault="00FF65BA" w:rsidP="00FF65BA">
      <w:pPr>
        <w:pStyle w:val="20"/>
        <w:shd w:val="clear" w:color="auto" w:fill="auto"/>
        <w:spacing w:before="0" w:line="276" w:lineRule="auto"/>
        <w:ind w:left="1418" w:right="400"/>
        <w:rPr>
          <w:sz w:val="24"/>
          <w:szCs w:val="24"/>
        </w:rPr>
      </w:pPr>
      <w:r>
        <w:rPr>
          <w:sz w:val="24"/>
          <w:szCs w:val="24"/>
        </w:rPr>
        <w:t>для ГИПа по изысканиям – «г</w:t>
      </w:r>
      <w:r w:rsidRPr="008173C5">
        <w:rPr>
          <w:sz w:val="24"/>
          <w:szCs w:val="24"/>
        </w:rPr>
        <w:t>лавный инженер проекта (специалист по организации инженерных изысканий) (7 уровень квалификации)</w:t>
      </w:r>
      <w:r>
        <w:rPr>
          <w:sz w:val="24"/>
          <w:szCs w:val="24"/>
        </w:rPr>
        <w:t>»</w:t>
      </w:r>
    </w:p>
    <w:p w:rsidR="00FF65BA" w:rsidRPr="00331EA3" w:rsidRDefault="00FF65BA" w:rsidP="00FF65BA">
      <w:pPr>
        <w:pStyle w:val="20"/>
        <w:shd w:val="clear" w:color="auto" w:fill="auto"/>
        <w:spacing w:before="0" w:line="276" w:lineRule="auto"/>
        <w:ind w:right="400" w:firstLine="709"/>
        <w:rPr>
          <w:sz w:val="24"/>
          <w:szCs w:val="24"/>
        </w:rPr>
      </w:pPr>
      <w:r>
        <w:rPr>
          <w:sz w:val="24"/>
          <w:szCs w:val="24"/>
        </w:rPr>
        <w:t xml:space="preserve">–  в строке </w:t>
      </w:r>
      <w:r w:rsidRPr="0033518C">
        <w:rPr>
          <w:i/>
          <w:sz w:val="24"/>
          <w:szCs w:val="24"/>
        </w:rPr>
        <w:t>«место»</w:t>
      </w:r>
      <w:r>
        <w:rPr>
          <w:sz w:val="24"/>
          <w:szCs w:val="24"/>
        </w:rPr>
        <w:t xml:space="preserve"> из списка ЦОКов выбрать </w:t>
      </w:r>
      <w:r w:rsidRPr="00777266">
        <w:rPr>
          <w:b/>
          <w:sz w:val="24"/>
          <w:szCs w:val="24"/>
        </w:rPr>
        <w:t>Ассоциация Урал ПА</w:t>
      </w:r>
      <w:r>
        <w:rPr>
          <w:sz w:val="24"/>
          <w:szCs w:val="24"/>
        </w:rPr>
        <w:t xml:space="preserve"> (список не по алфавиту)либо в поиске набрать </w:t>
      </w:r>
      <w:r w:rsidRPr="00777266">
        <w:rPr>
          <w:b/>
          <w:sz w:val="24"/>
          <w:szCs w:val="24"/>
        </w:rPr>
        <w:t>Ассоциация Урал ПА</w:t>
      </w:r>
      <w:r>
        <w:rPr>
          <w:sz w:val="24"/>
          <w:szCs w:val="24"/>
        </w:rPr>
        <w:t xml:space="preserve"> (адрес: г. Екатеринбург, ул. Вайнера, д. 15)</w:t>
      </w:r>
      <w:r w:rsidRPr="00777266">
        <w:rPr>
          <w:sz w:val="24"/>
          <w:szCs w:val="24"/>
        </w:rPr>
        <w:t>.</w:t>
      </w:r>
    </w:p>
    <w:p w:rsidR="00FF65BA" w:rsidRDefault="00FF65BA" w:rsidP="006D748B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76" w:lineRule="auto"/>
        <w:ind w:right="400" w:firstLine="709"/>
        <w:rPr>
          <w:sz w:val="24"/>
          <w:szCs w:val="24"/>
        </w:rPr>
      </w:pPr>
      <w:r w:rsidRPr="003A29F3">
        <w:rPr>
          <w:sz w:val="24"/>
          <w:szCs w:val="24"/>
        </w:rPr>
        <w:t xml:space="preserve">К заявлению прилагаются документы, необходимые для прохождения соискателем профессионального экзамена </w:t>
      </w:r>
      <w:r>
        <w:rPr>
          <w:sz w:val="24"/>
          <w:szCs w:val="24"/>
        </w:rPr>
        <w:t>по соответствующей квалификации</w:t>
      </w:r>
      <w:r w:rsidR="00122D0A">
        <w:rPr>
          <w:sz w:val="24"/>
          <w:szCs w:val="24"/>
        </w:rPr>
        <w:t xml:space="preserve"> (смотри Перечень документов)</w:t>
      </w:r>
      <w:r w:rsidRPr="003A29F3">
        <w:rPr>
          <w:sz w:val="24"/>
          <w:szCs w:val="24"/>
        </w:rPr>
        <w:t>.</w:t>
      </w:r>
      <w:r>
        <w:rPr>
          <w:sz w:val="24"/>
          <w:szCs w:val="24"/>
        </w:rPr>
        <w:t xml:space="preserve"> Сканы документов</w:t>
      </w:r>
      <w:r w:rsidRPr="003A29F3">
        <w:rPr>
          <w:sz w:val="24"/>
          <w:szCs w:val="24"/>
        </w:rPr>
        <w:t xml:space="preserve"> делаются </w:t>
      </w:r>
      <w:r w:rsidRPr="006D748B">
        <w:rPr>
          <w:sz w:val="24"/>
          <w:szCs w:val="24"/>
        </w:rPr>
        <w:t>только с оригиналов документов,</w:t>
      </w:r>
      <w:r w:rsidRPr="003A29F3">
        <w:rPr>
          <w:sz w:val="24"/>
          <w:szCs w:val="24"/>
        </w:rPr>
        <w:t xml:space="preserve"> в полном объёме</w:t>
      </w:r>
      <w:r>
        <w:rPr>
          <w:sz w:val="24"/>
          <w:szCs w:val="24"/>
        </w:rPr>
        <w:t xml:space="preserve">, в формате </w:t>
      </w:r>
      <w:r w:rsidRPr="006D748B">
        <w:rPr>
          <w:sz w:val="24"/>
          <w:szCs w:val="24"/>
        </w:rPr>
        <w:t>pdf</w:t>
      </w:r>
      <w:r>
        <w:rPr>
          <w:sz w:val="24"/>
          <w:szCs w:val="24"/>
        </w:rPr>
        <w:t>, размера А4. Скан трудовой делается с заверенной копии.</w:t>
      </w:r>
    </w:p>
    <w:p w:rsidR="00D1231D" w:rsidRDefault="00D1231D"/>
    <w:p w:rsidR="006D748B" w:rsidRDefault="006D748B" w:rsidP="006D748B">
      <w:pPr>
        <w:spacing w:after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На экзамен с собой взять:</w:t>
      </w:r>
    </w:p>
    <w:p w:rsidR="006D748B" w:rsidRDefault="006D748B" w:rsidP="00521123">
      <w:pPr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паспорт;</w:t>
      </w:r>
    </w:p>
    <w:p w:rsidR="006D748B" w:rsidRDefault="006D748B" w:rsidP="00521123">
      <w:pPr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диплом;</w:t>
      </w:r>
    </w:p>
    <w:p w:rsidR="006D748B" w:rsidRDefault="006D748B" w:rsidP="00521123">
      <w:pPr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подписанный оригинал договора в 2х экземплярах;</w:t>
      </w:r>
    </w:p>
    <w:p w:rsidR="006D748B" w:rsidRDefault="006D748B" w:rsidP="00521123">
      <w:pPr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заявление (оригинал);</w:t>
      </w:r>
    </w:p>
    <w:p w:rsidR="006D748B" w:rsidRDefault="006D748B" w:rsidP="00521123">
      <w:pPr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согласие на обработку персональных данных (оригинал);</w:t>
      </w:r>
    </w:p>
    <w:p w:rsidR="006D748B" w:rsidRDefault="006D748B" w:rsidP="00521123">
      <w:pPr>
        <w:numPr>
          <w:ilvl w:val="0"/>
          <w:numId w:val="2"/>
        </w:numPr>
        <w:tabs>
          <w:tab w:val="left" w:pos="426"/>
        </w:tabs>
        <w:spacing w:after="0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портфолио в 1 экземпляре распечатанное в формате А3 (графическая часть) и А4 (текстовая часть). После экзамена портфолио возвращается.</w:t>
      </w:r>
    </w:p>
    <w:p w:rsidR="006D748B" w:rsidRDefault="006D748B" w:rsidP="006D748B">
      <w:pPr>
        <w:rPr>
          <w:rFonts w:cs="Times New Roman"/>
          <w:sz w:val="24"/>
          <w:szCs w:val="24"/>
        </w:rPr>
      </w:pPr>
    </w:p>
    <w:sectPr w:rsidR="006D748B" w:rsidSect="005A0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56D24"/>
    <w:multiLevelType w:val="hybridMultilevel"/>
    <w:tmpl w:val="586697A0"/>
    <w:lvl w:ilvl="0" w:tplc="894E20A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47F50F6"/>
    <w:multiLevelType w:val="multilevel"/>
    <w:tmpl w:val="872AF2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FF65BA"/>
    <w:rsid w:val="00122D0A"/>
    <w:rsid w:val="00162910"/>
    <w:rsid w:val="00280CA8"/>
    <w:rsid w:val="00521123"/>
    <w:rsid w:val="005A0C73"/>
    <w:rsid w:val="006D748B"/>
    <w:rsid w:val="00C2585C"/>
    <w:rsid w:val="00D1231D"/>
    <w:rsid w:val="00E76794"/>
    <w:rsid w:val="00FF6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10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280CA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36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CA8"/>
    <w:rPr>
      <w:rFonts w:ascii="Times New Roman" w:eastAsia="Times New Roman" w:hAnsi="Times New Roman" w:cs="Times New Roman"/>
      <w:b/>
      <w:bCs/>
      <w:kern w:val="36"/>
      <w:sz w:val="36"/>
      <w:szCs w:val="48"/>
      <w:lang w:eastAsia="ru-RU"/>
    </w:rPr>
  </w:style>
  <w:style w:type="character" w:customStyle="1" w:styleId="2">
    <w:name w:val="Основной текст (2)_"/>
    <w:basedOn w:val="a0"/>
    <w:link w:val="20"/>
    <w:rsid w:val="00FF65B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F65BA"/>
    <w:pPr>
      <w:widowControl w:val="0"/>
      <w:shd w:val="clear" w:color="auto" w:fill="FFFFFF"/>
      <w:spacing w:before="600" w:after="0" w:line="317" w:lineRule="exact"/>
      <w:jc w:val="both"/>
    </w:pPr>
    <w:rPr>
      <w:rFonts w:eastAsia="Times New Roman" w:cs="Times New Roman"/>
      <w:sz w:val="26"/>
      <w:szCs w:val="26"/>
    </w:rPr>
  </w:style>
  <w:style w:type="character" w:customStyle="1" w:styleId="6">
    <w:name w:val="Основной текст (6)_"/>
    <w:basedOn w:val="a0"/>
    <w:link w:val="60"/>
    <w:rsid w:val="00FF65B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F65BA"/>
    <w:pPr>
      <w:widowControl w:val="0"/>
      <w:shd w:val="clear" w:color="auto" w:fill="FFFFFF"/>
      <w:spacing w:after="0" w:line="266" w:lineRule="exact"/>
      <w:ind w:hanging="960"/>
    </w:pPr>
    <w:rPr>
      <w:rFonts w:eastAsia="Times New Roman" w:cs="Times New Roman"/>
      <w:b/>
      <w:bCs/>
    </w:rPr>
  </w:style>
  <w:style w:type="character" w:styleId="a3">
    <w:name w:val="Hyperlink"/>
    <w:basedOn w:val="a0"/>
    <w:uiPriority w:val="99"/>
    <w:unhideWhenUsed/>
    <w:rsid w:val="00FF65B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5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10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280CA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36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CA8"/>
    <w:rPr>
      <w:rFonts w:ascii="Times New Roman" w:eastAsia="Times New Roman" w:hAnsi="Times New Roman" w:cs="Times New Roman"/>
      <w:b/>
      <w:bCs/>
      <w:kern w:val="36"/>
      <w:sz w:val="36"/>
      <w:szCs w:val="48"/>
      <w:lang w:eastAsia="ru-RU"/>
    </w:rPr>
  </w:style>
  <w:style w:type="character" w:customStyle="1" w:styleId="2">
    <w:name w:val="Основной текст (2)_"/>
    <w:basedOn w:val="a0"/>
    <w:link w:val="20"/>
    <w:rsid w:val="00FF65B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F65BA"/>
    <w:pPr>
      <w:widowControl w:val="0"/>
      <w:shd w:val="clear" w:color="auto" w:fill="FFFFFF"/>
      <w:spacing w:before="600" w:after="0" w:line="317" w:lineRule="exact"/>
      <w:jc w:val="both"/>
    </w:pPr>
    <w:rPr>
      <w:rFonts w:eastAsia="Times New Roman" w:cs="Times New Roman"/>
      <w:sz w:val="26"/>
      <w:szCs w:val="26"/>
    </w:rPr>
  </w:style>
  <w:style w:type="character" w:customStyle="1" w:styleId="6">
    <w:name w:val="Основной текст (6)_"/>
    <w:basedOn w:val="a0"/>
    <w:link w:val="60"/>
    <w:rsid w:val="00FF65B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F65BA"/>
    <w:pPr>
      <w:widowControl w:val="0"/>
      <w:shd w:val="clear" w:color="auto" w:fill="FFFFFF"/>
      <w:spacing w:after="0" w:line="266" w:lineRule="exact"/>
      <w:ind w:hanging="960"/>
    </w:pPr>
    <w:rPr>
      <w:rFonts w:eastAsia="Times New Roman" w:cs="Times New Roman"/>
      <w:b/>
      <w:bCs/>
    </w:rPr>
  </w:style>
  <w:style w:type="character" w:styleId="a3">
    <w:name w:val="Hyperlink"/>
    <w:basedOn w:val="a0"/>
    <w:uiPriority w:val="99"/>
    <w:unhideWhenUsed/>
    <w:rsid w:val="00FF65B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5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iso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alnpa@mail.ru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Людмила</cp:lastModifiedBy>
  <cp:revision>2</cp:revision>
  <dcterms:created xsi:type="dcterms:W3CDTF">2023-02-07T04:54:00Z</dcterms:created>
  <dcterms:modified xsi:type="dcterms:W3CDTF">2023-02-07T04:54:00Z</dcterms:modified>
</cp:coreProperties>
</file>