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C4" w:rsidRDefault="0028443F" w:rsidP="00AF174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851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1851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7737" w:rsidRPr="00587737">
        <w:rPr>
          <w:rFonts w:ascii="Times New Roman" w:hAnsi="Times New Roman" w:cs="Times New Roman"/>
          <w:b/>
          <w:sz w:val="24"/>
          <w:szCs w:val="24"/>
        </w:rPr>
        <w:t>Утверждено решением Общего собрания членов СРОА «Уральское общество изыскателей»</w:t>
      </w:r>
    </w:p>
    <w:p w:rsidR="00587737" w:rsidRPr="00587737" w:rsidRDefault="001851C4" w:rsidP="00AF174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87737" w:rsidRPr="00587737">
        <w:rPr>
          <w:rFonts w:ascii="Times New Roman" w:hAnsi="Times New Roman" w:cs="Times New Roman"/>
          <w:b/>
          <w:sz w:val="24"/>
          <w:szCs w:val="24"/>
        </w:rPr>
        <w:t xml:space="preserve"> Протокол №19от 25мая 2017г.    </w:t>
      </w:r>
    </w:p>
    <w:p w:rsidR="002161B5" w:rsidRDefault="00587737" w:rsidP="00AF17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16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1D6">
        <w:rPr>
          <w:rFonts w:ascii="Times New Roman" w:hAnsi="Times New Roman" w:cs="Times New Roman"/>
          <w:b/>
          <w:sz w:val="28"/>
          <w:szCs w:val="28"/>
        </w:rPr>
        <w:t>Методика расчёта</w:t>
      </w:r>
    </w:p>
    <w:p w:rsidR="002161B5" w:rsidRDefault="002161B5" w:rsidP="00AF17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321D6">
        <w:rPr>
          <w:rFonts w:ascii="Times New Roman" w:hAnsi="Times New Roman" w:cs="Times New Roman"/>
          <w:b/>
          <w:sz w:val="28"/>
          <w:szCs w:val="28"/>
        </w:rPr>
        <w:t xml:space="preserve"> доплаты организациями  - членами СРОА «</w:t>
      </w:r>
      <w:proofErr w:type="spellStart"/>
      <w:r w:rsidR="003321D6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="003321D6">
        <w:rPr>
          <w:rFonts w:ascii="Times New Roman" w:hAnsi="Times New Roman" w:cs="Times New Roman"/>
          <w:b/>
          <w:sz w:val="28"/>
          <w:szCs w:val="28"/>
        </w:rPr>
        <w:t xml:space="preserve">» в компенсационный фонд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82325" w:rsidRDefault="002161B5" w:rsidP="00AF17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3321D6">
        <w:rPr>
          <w:rFonts w:ascii="Times New Roman" w:hAnsi="Times New Roman" w:cs="Times New Roman"/>
          <w:b/>
          <w:sz w:val="28"/>
          <w:szCs w:val="28"/>
        </w:rPr>
        <w:t>обеспечения договорных обязательств</w:t>
      </w:r>
      <w:r w:rsidR="001465AD">
        <w:rPr>
          <w:rFonts w:ascii="Times New Roman" w:hAnsi="Times New Roman" w:cs="Times New Roman"/>
          <w:b/>
          <w:sz w:val="28"/>
          <w:szCs w:val="28"/>
        </w:rPr>
        <w:t xml:space="preserve"> (КФ </w:t>
      </w:r>
      <w:proofErr w:type="spellStart"/>
      <w:r w:rsidR="001465AD">
        <w:rPr>
          <w:rFonts w:ascii="Times New Roman" w:hAnsi="Times New Roman" w:cs="Times New Roman"/>
          <w:b/>
          <w:sz w:val="28"/>
          <w:szCs w:val="28"/>
        </w:rPr>
        <w:t>одо</w:t>
      </w:r>
      <w:proofErr w:type="spellEnd"/>
      <w:r w:rsidR="001465AD">
        <w:rPr>
          <w:rFonts w:ascii="Times New Roman" w:hAnsi="Times New Roman" w:cs="Times New Roman"/>
          <w:b/>
          <w:sz w:val="28"/>
          <w:szCs w:val="28"/>
        </w:rPr>
        <w:t>)</w:t>
      </w:r>
      <w:r w:rsidR="003321D6">
        <w:rPr>
          <w:rFonts w:ascii="Times New Roman" w:hAnsi="Times New Roman" w:cs="Times New Roman"/>
          <w:b/>
          <w:sz w:val="28"/>
          <w:szCs w:val="28"/>
        </w:rPr>
        <w:t>.</w:t>
      </w:r>
    </w:p>
    <w:p w:rsidR="00FE4701" w:rsidRDefault="00FE4701" w:rsidP="00AF17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(для членов СРО оплативших единый взнос в Компенсационный фонд  - 150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 03.07.2016г.)</w:t>
      </w:r>
    </w:p>
    <w:p w:rsidR="002161B5" w:rsidRPr="002161B5" w:rsidRDefault="002161B5" w:rsidP="002161B5">
      <w:pPr>
        <w:pStyle w:val="paragrap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1.</w:t>
      </w:r>
      <w:r w:rsidRPr="002161B5">
        <w:rPr>
          <w:rStyle w:val="normaltextrun"/>
          <w:b/>
          <w:sz w:val="28"/>
          <w:szCs w:val="28"/>
        </w:rPr>
        <w:t>Правовое обоснование.</w:t>
      </w:r>
    </w:p>
    <w:p w:rsidR="002161B5" w:rsidRDefault="002161B5" w:rsidP="002161B5">
      <w:pPr>
        <w:pStyle w:val="paragraph"/>
        <w:textAlignment w:val="baseline"/>
        <w:rPr>
          <w:rStyle w:val="normaltextrun"/>
        </w:rPr>
      </w:pPr>
    </w:p>
    <w:p w:rsidR="002161B5" w:rsidRDefault="002161B5" w:rsidP="002161B5">
      <w:pPr>
        <w:pStyle w:val="paragraph"/>
        <w:textAlignment w:val="baseline"/>
      </w:pPr>
      <w:r>
        <w:rPr>
          <w:rStyle w:val="normaltextrun"/>
        </w:rPr>
        <w:t xml:space="preserve">       В соответствии с п.4 ст.55.4 </w:t>
      </w:r>
      <w:proofErr w:type="spellStart"/>
      <w:r>
        <w:rPr>
          <w:rStyle w:val="spellingerror"/>
        </w:rPr>
        <w:t>ГрК</w:t>
      </w:r>
      <w:proofErr w:type="spellEnd"/>
      <w:r>
        <w:rPr>
          <w:rStyle w:val="normaltextrun"/>
        </w:rPr>
        <w:t xml:space="preserve"> РФ, размер </w:t>
      </w:r>
      <w:proofErr w:type="spellStart"/>
      <w:r>
        <w:rPr>
          <w:rStyle w:val="spellingerror"/>
        </w:rPr>
        <w:t>КФодо</w:t>
      </w:r>
      <w:proofErr w:type="spellEnd"/>
      <w:r>
        <w:rPr>
          <w:rStyle w:val="normaltextrun"/>
        </w:rPr>
        <w:t xml:space="preserve"> рассчитывается как сумма определенных для каждого уровня ответственности по обязательствам членов СРО произведений количества членов</w:t>
      </w:r>
      <w:proofErr w:type="gramStart"/>
      <w:r>
        <w:rPr>
          <w:rStyle w:val="normaltextrun"/>
        </w:rPr>
        <w:t xml:space="preserve"> ,</w:t>
      </w:r>
      <w:proofErr w:type="gramEnd"/>
      <w:r>
        <w:rPr>
          <w:rStyle w:val="normaltextrun"/>
        </w:rPr>
        <w:t xml:space="preserve"> указавших в заявлении о намерении одинаковый уровень ответственности по обязательствам  и размера взносов в </w:t>
      </w:r>
      <w:proofErr w:type="spellStart"/>
      <w:r>
        <w:rPr>
          <w:rStyle w:val="spellingerror"/>
        </w:rPr>
        <w:t>КФодо</w:t>
      </w:r>
      <w:proofErr w:type="spellEnd"/>
      <w:r>
        <w:rPr>
          <w:rStyle w:val="normaltextrun"/>
        </w:rPr>
        <w:t xml:space="preserve">, установленного в соответствии со ст.55.16 </w:t>
      </w:r>
      <w:proofErr w:type="spellStart"/>
      <w:r>
        <w:rPr>
          <w:rStyle w:val="spellingerror"/>
        </w:rPr>
        <w:t>ГрК</w:t>
      </w:r>
      <w:proofErr w:type="spellEnd"/>
      <w:r>
        <w:rPr>
          <w:rStyle w:val="normaltextrun"/>
        </w:rPr>
        <w:t xml:space="preserve"> РФ для данного уровня ответственности по обязательствам.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2161B5" w:rsidRDefault="002161B5" w:rsidP="002161B5">
      <w:pPr>
        <w:pStyle w:val="paragraph"/>
        <w:textAlignment w:val="baseline"/>
      </w:pPr>
      <w:r>
        <w:rPr>
          <w:rStyle w:val="normaltextrun"/>
        </w:rPr>
        <w:t xml:space="preserve">В соответствии с частью 10  ст.3.3 Федерального закона №191-ФЗ,  Компенсационный фонд обеспечения договорных обязательств  </w:t>
      </w:r>
      <w:proofErr w:type="spellStart"/>
      <w:r>
        <w:rPr>
          <w:rStyle w:val="spellingerror"/>
        </w:rPr>
        <w:t>КФодо</w:t>
      </w:r>
      <w:proofErr w:type="spellEnd"/>
      <w:r>
        <w:rPr>
          <w:rStyle w:val="normaltextrun"/>
        </w:rPr>
        <w:t xml:space="preserve"> формируется </w:t>
      </w:r>
      <w:proofErr w:type="gramStart"/>
      <w:r>
        <w:rPr>
          <w:rStyle w:val="normaltextrun"/>
        </w:rPr>
        <w:t>из</w:t>
      </w:r>
      <w:proofErr w:type="gramEnd"/>
      <w:r>
        <w:rPr>
          <w:rStyle w:val="normaltextrun"/>
        </w:rPr>
        <w:t>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2161B5" w:rsidRDefault="002161B5" w:rsidP="002161B5">
      <w:pPr>
        <w:pStyle w:val="paragraph"/>
        <w:numPr>
          <w:ilvl w:val="0"/>
          <w:numId w:val="7"/>
        </w:numPr>
        <w:ind w:left="555" w:firstLine="0"/>
        <w:textAlignment w:val="baseline"/>
      </w:pPr>
      <w:r>
        <w:rPr>
          <w:rStyle w:val="normaltextrun"/>
        </w:rPr>
        <w:t xml:space="preserve">Взносов, внесенных членами СРО в компенсационный фонд обеспечения договорных обязательств, в размере, установленном ч.11 ст. 55.16 </w:t>
      </w:r>
      <w:proofErr w:type="spellStart"/>
      <w:r>
        <w:rPr>
          <w:rStyle w:val="spellingerror"/>
        </w:rPr>
        <w:t>ГрК</w:t>
      </w:r>
      <w:proofErr w:type="spellEnd"/>
      <w:r>
        <w:rPr>
          <w:rStyle w:val="normaltextrun"/>
        </w:rPr>
        <w:t xml:space="preserve"> РФ;</w:t>
      </w:r>
      <w:r>
        <w:rPr>
          <w:rStyle w:val="eop"/>
        </w:rPr>
        <w:t> </w:t>
      </w:r>
    </w:p>
    <w:p w:rsidR="002161B5" w:rsidRDefault="002161B5" w:rsidP="002161B5">
      <w:pPr>
        <w:pStyle w:val="paragraph"/>
        <w:numPr>
          <w:ilvl w:val="0"/>
          <w:numId w:val="7"/>
        </w:numPr>
        <w:ind w:left="555" w:firstLine="0"/>
        <w:textAlignment w:val="baseline"/>
      </w:pPr>
      <w:r>
        <w:rPr>
          <w:rStyle w:val="normaltextrun"/>
        </w:rPr>
        <w:t>Взносов членов СРО, исключенных ранее и добровольно прекративших членство, внесенных ими  в компенсационный фонд СРО;</w:t>
      </w:r>
      <w:r>
        <w:rPr>
          <w:rStyle w:val="eop"/>
        </w:rPr>
        <w:t> </w:t>
      </w:r>
    </w:p>
    <w:p w:rsidR="002161B5" w:rsidRDefault="002161B5" w:rsidP="002161B5">
      <w:pPr>
        <w:pStyle w:val="paragraph"/>
        <w:numPr>
          <w:ilvl w:val="0"/>
          <w:numId w:val="7"/>
        </w:numPr>
        <w:ind w:left="555" w:firstLine="0"/>
        <w:textAlignment w:val="baseline"/>
      </w:pPr>
      <w:r>
        <w:rPr>
          <w:rStyle w:val="normaltextrun"/>
        </w:rPr>
        <w:t>Дополнительных взносов членов СРО, в том числе дополнительных взносов ранее внесенных исключенными членами и членами, добровольно прекратившими членство в СРО;</w:t>
      </w:r>
      <w:r>
        <w:rPr>
          <w:rStyle w:val="eop"/>
        </w:rPr>
        <w:t> </w:t>
      </w:r>
    </w:p>
    <w:p w:rsidR="002161B5" w:rsidRDefault="002161B5" w:rsidP="002161B5">
      <w:pPr>
        <w:pStyle w:val="paragraph"/>
        <w:numPr>
          <w:ilvl w:val="0"/>
          <w:numId w:val="7"/>
        </w:numPr>
        <w:ind w:left="555" w:firstLine="0"/>
        <w:textAlignment w:val="baseline"/>
      </w:pPr>
      <w:r>
        <w:rPr>
          <w:rStyle w:val="normaltextrun"/>
        </w:rPr>
        <w:t xml:space="preserve">Денежных средств, внесенных членами СРО в компенсационный фонд СРО до формирования компенсационного фонда обеспечения договорных обязательств, зачтенных в счет их взносов в </w:t>
      </w:r>
      <w:proofErr w:type="spellStart"/>
      <w:r>
        <w:rPr>
          <w:rStyle w:val="spellingerror"/>
        </w:rPr>
        <w:t>КФодо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2161B5" w:rsidRPr="001465AD" w:rsidRDefault="002161B5" w:rsidP="002161B5">
      <w:pPr>
        <w:pStyle w:val="paragraph"/>
        <w:numPr>
          <w:ilvl w:val="0"/>
          <w:numId w:val="7"/>
        </w:numPr>
        <w:ind w:left="555" w:firstLine="0"/>
        <w:textAlignment w:val="baseline"/>
        <w:rPr>
          <w:b/>
        </w:rPr>
      </w:pPr>
      <w:r w:rsidRPr="001465AD">
        <w:rPr>
          <w:rStyle w:val="normaltextrun"/>
          <w:b/>
        </w:rPr>
        <w:t>Доходов, полученных от размещения средств компенсационного фонда СРО.</w:t>
      </w:r>
      <w:r w:rsidRPr="001465AD">
        <w:rPr>
          <w:rStyle w:val="eop"/>
          <w:b/>
        </w:rPr>
        <w:t> </w:t>
      </w:r>
    </w:p>
    <w:p w:rsidR="002161B5" w:rsidRDefault="002161B5" w:rsidP="002161B5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 xml:space="preserve">В соответствии с частью 3 ст.55.16 </w:t>
      </w:r>
      <w:proofErr w:type="spellStart"/>
      <w:r>
        <w:rPr>
          <w:rStyle w:val="spellingerror"/>
        </w:rPr>
        <w:t>ГрК</w:t>
      </w:r>
      <w:proofErr w:type="spellEnd"/>
      <w:r>
        <w:rPr>
          <w:rStyle w:val="normaltextrun"/>
        </w:rPr>
        <w:t xml:space="preserve"> РФ, не допускается освобождение члена СРО, подавшего заявление о намерении принимать участие в заключени</w:t>
      </w:r>
      <w:proofErr w:type="gramStart"/>
      <w:r>
        <w:rPr>
          <w:rStyle w:val="normaltextrun"/>
        </w:rPr>
        <w:t>и</w:t>
      </w:r>
      <w:proofErr w:type="gramEnd"/>
      <w:r>
        <w:rPr>
          <w:rStyle w:val="normaltextrun"/>
        </w:rPr>
        <w:t xml:space="preserve"> договоров с использованием конкурентных способов их заключения, от обязанности внесения взноса в </w:t>
      </w:r>
      <w:proofErr w:type="spellStart"/>
      <w:r>
        <w:rPr>
          <w:rStyle w:val="spellingerror"/>
        </w:rPr>
        <w:t>КФодо</w:t>
      </w:r>
      <w:proofErr w:type="spellEnd"/>
      <w:r>
        <w:rPr>
          <w:rStyle w:val="normaltextrun"/>
        </w:rPr>
        <w:t>, а также уплата взноса третьими лицами, не являющимися членами такой СРО.</w:t>
      </w:r>
      <w:r>
        <w:rPr>
          <w:rStyle w:val="eop"/>
        </w:rPr>
        <w:t> </w:t>
      </w:r>
    </w:p>
    <w:p w:rsidR="002E2143" w:rsidRDefault="002E2143" w:rsidP="002161B5">
      <w:pPr>
        <w:pStyle w:val="paragraph"/>
        <w:textAlignment w:val="baseline"/>
        <w:rPr>
          <w:rStyle w:val="eop"/>
        </w:rPr>
      </w:pPr>
    </w:p>
    <w:p w:rsidR="002E2143" w:rsidRDefault="002E2143" w:rsidP="002161B5">
      <w:pPr>
        <w:pStyle w:val="paragraph"/>
        <w:textAlignment w:val="baseline"/>
        <w:rPr>
          <w:rStyle w:val="eop"/>
          <w:b/>
          <w:sz w:val="28"/>
          <w:szCs w:val="28"/>
        </w:rPr>
      </w:pPr>
      <w:r w:rsidRPr="002E2143">
        <w:rPr>
          <w:rStyle w:val="eop"/>
          <w:b/>
          <w:sz w:val="28"/>
          <w:szCs w:val="28"/>
        </w:rPr>
        <w:t>2. Основания для расчёта.</w:t>
      </w:r>
      <w:r w:rsidR="008B360A">
        <w:rPr>
          <w:rStyle w:val="eop"/>
          <w:b/>
          <w:sz w:val="28"/>
          <w:szCs w:val="28"/>
        </w:rPr>
        <w:t xml:space="preserve"> </w:t>
      </w:r>
    </w:p>
    <w:p w:rsidR="008B360A" w:rsidRDefault="008B360A" w:rsidP="002161B5">
      <w:pPr>
        <w:pStyle w:val="paragraph"/>
        <w:textAlignment w:val="baseline"/>
        <w:rPr>
          <w:rStyle w:val="eop"/>
        </w:rPr>
      </w:pPr>
      <w:r>
        <w:rPr>
          <w:rStyle w:val="eop"/>
          <w:b/>
          <w:sz w:val="28"/>
          <w:szCs w:val="28"/>
        </w:rPr>
        <w:t xml:space="preserve">    </w:t>
      </w:r>
      <w:r w:rsidRPr="008B360A">
        <w:rPr>
          <w:rStyle w:val="eop"/>
        </w:rPr>
        <w:t>Основаниями</w:t>
      </w:r>
      <w:r>
        <w:rPr>
          <w:rStyle w:val="eop"/>
        </w:rPr>
        <w:t xml:space="preserve"> для расчёта являются</w:t>
      </w:r>
      <w:r w:rsidRPr="006F0FF3">
        <w:rPr>
          <w:rStyle w:val="eop"/>
        </w:rPr>
        <w:t>:</w:t>
      </w:r>
    </w:p>
    <w:p w:rsidR="008B360A" w:rsidRDefault="008B360A" w:rsidP="008B360A">
      <w:pPr>
        <w:pStyle w:val="paragraph"/>
        <w:numPr>
          <w:ilvl w:val="0"/>
          <w:numId w:val="8"/>
        </w:numPr>
        <w:textAlignment w:val="baseline"/>
        <w:rPr>
          <w:rStyle w:val="eop"/>
        </w:rPr>
      </w:pPr>
      <w:r>
        <w:rPr>
          <w:rStyle w:val="eop"/>
        </w:rPr>
        <w:lastRenderedPageBreak/>
        <w:t xml:space="preserve">Заявление от организации об участии в КФ </w:t>
      </w:r>
      <w:proofErr w:type="spellStart"/>
      <w:r>
        <w:rPr>
          <w:rStyle w:val="eop"/>
        </w:rPr>
        <w:t>вв</w:t>
      </w:r>
      <w:proofErr w:type="spellEnd"/>
      <w:r>
        <w:rPr>
          <w:rStyle w:val="eop"/>
        </w:rPr>
        <w:t xml:space="preserve"> и КФ </w:t>
      </w:r>
      <w:proofErr w:type="spellStart"/>
      <w:r>
        <w:rPr>
          <w:rStyle w:val="eop"/>
        </w:rPr>
        <w:t>одо</w:t>
      </w:r>
      <w:proofErr w:type="spellEnd"/>
      <w:r>
        <w:rPr>
          <w:rStyle w:val="eop"/>
        </w:rPr>
        <w:t>, по форме</w:t>
      </w:r>
      <w:proofErr w:type="gramStart"/>
      <w:r>
        <w:rPr>
          <w:rStyle w:val="eop"/>
        </w:rPr>
        <w:t xml:space="preserve"> П</w:t>
      </w:r>
      <w:proofErr w:type="gramEnd"/>
      <w:r>
        <w:rPr>
          <w:rStyle w:val="eop"/>
        </w:rPr>
        <w:t xml:space="preserve">рил.1 к «Положению о КФ </w:t>
      </w:r>
      <w:proofErr w:type="spellStart"/>
      <w:r>
        <w:rPr>
          <w:rStyle w:val="eop"/>
        </w:rPr>
        <w:t>одо</w:t>
      </w:r>
      <w:proofErr w:type="spellEnd"/>
      <w:r>
        <w:rPr>
          <w:rStyle w:val="eop"/>
        </w:rPr>
        <w:t xml:space="preserve"> Ассоциации»</w:t>
      </w:r>
    </w:p>
    <w:p w:rsidR="008B360A" w:rsidRDefault="008B360A" w:rsidP="008B360A">
      <w:pPr>
        <w:pStyle w:val="paragraph"/>
        <w:numPr>
          <w:ilvl w:val="0"/>
          <w:numId w:val="8"/>
        </w:numPr>
        <w:textAlignment w:val="baseline"/>
        <w:rPr>
          <w:rStyle w:val="eop"/>
        </w:rPr>
      </w:pPr>
      <w:r>
        <w:rPr>
          <w:rStyle w:val="eop"/>
        </w:rPr>
        <w:t>Данные бухгалтерского учёта СРОА «</w:t>
      </w:r>
      <w:proofErr w:type="spellStart"/>
      <w:r>
        <w:rPr>
          <w:rStyle w:val="eop"/>
        </w:rPr>
        <w:t>УралОИЗ</w:t>
      </w:r>
      <w:proofErr w:type="spellEnd"/>
      <w:r>
        <w:rPr>
          <w:rStyle w:val="eop"/>
        </w:rPr>
        <w:t xml:space="preserve"> о сумме и дате оплаты заявителем взноса 150 </w:t>
      </w:r>
      <w:proofErr w:type="spellStart"/>
      <w:r>
        <w:rPr>
          <w:rStyle w:val="eop"/>
        </w:rPr>
        <w:t>т.р</w:t>
      </w:r>
      <w:proofErr w:type="spellEnd"/>
      <w:r>
        <w:rPr>
          <w:rStyle w:val="eop"/>
        </w:rPr>
        <w:t xml:space="preserve">. в КФ Ассоциации, получении дохода </w:t>
      </w:r>
      <w:r w:rsidR="00194FFD">
        <w:rPr>
          <w:rStyle w:val="eop"/>
        </w:rPr>
        <w:t>от размещения средств КФ</w:t>
      </w:r>
      <w:r>
        <w:rPr>
          <w:rStyle w:val="eop"/>
        </w:rPr>
        <w:t>.</w:t>
      </w:r>
    </w:p>
    <w:p w:rsidR="008B360A" w:rsidRPr="008B360A" w:rsidRDefault="00194FFD" w:rsidP="008B360A">
      <w:pPr>
        <w:pStyle w:val="paragraph"/>
        <w:numPr>
          <w:ilvl w:val="0"/>
          <w:numId w:val="8"/>
        </w:numPr>
        <w:textAlignment w:val="baseline"/>
      </w:pPr>
      <w:r>
        <w:t>Условия депозитных договоров Ассоциации, в которых размещались средства КФ.</w:t>
      </w:r>
    </w:p>
    <w:p w:rsidR="002161B5" w:rsidRPr="008B360A" w:rsidRDefault="002E2143" w:rsidP="00AF1741">
      <w:pPr>
        <w:ind w:left="-567"/>
        <w:rPr>
          <w:rFonts w:ascii="Times New Roman" w:hAnsi="Times New Roman" w:cs="Times New Roman"/>
          <w:sz w:val="28"/>
          <w:szCs w:val="28"/>
        </w:rPr>
      </w:pPr>
      <w:r w:rsidRPr="008B360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B66BB" w:rsidRDefault="005B66BB" w:rsidP="00AF17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4F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Основная формула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A3253" w:rsidRPr="008B360A" w:rsidRDefault="005B66BB" w:rsidP="001575C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B360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B360A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B360A">
        <w:rPr>
          <w:rFonts w:ascii="Times New Roman" w:hAnsi="Times New Roman" w:cs="Times New Roman"/>
          <w:b/>
          <w:sz w:val="24"/>
          <w:szCs w:val="24"/>
        </w:rPr>
        <w:t>+</w:t>
      </w:r>
      <w:r w:rsidRPr="008B360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B360A">
        <w:rPr>
          <w:rFonts w:ascii="Times New Roman" w:hAnsi="Times New Roman" w:cs="Times New Roman"/>
          <w:b/>
          <w:sz w:val="24"/>
          <w:szCs w:val="24"/>
        </w:rPr>
        <w:t>-</w:t>
      </w:r>
      <w:r w:rsidR="001465AD" w:rsidRPr="008B360A">
        <w:rPr>
          <w:rFonts w:ascii="Times New Roman" w:hAnsi="Times New Roman" w:cs="Times New Roman"/>
          <w:b/>
          <w:sz w:val="24"/>
          <w:szCs w:val="24"/>
        </w:rPr>
        <w:t>150хК</w:t>
      </w:r>
      <w:r w:rsidR="001465AD" w:rsidRPr="008B360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B360A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8B360A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1465AD" w:rsidRPr="008B36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65AD" w:rsidRPr="008B360A">
        <w:rPr>
          <w:rFonts w:ascii="Times New Roman" w:hAnsi="Times New Roman" w:cs="Times New Roman"/>
          <w:sz w:val="24"/>
          <w:szCs w:val="24"/>
        </w:rPr>
        <w:t xml:space="preserve">где </w:t>
      </w:r>
      <w:r w:rsidR="001465AD" w:rsidRPr="008B360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465AD" w:rsidRPr="008B360A">
        <w:rPr>
          <w:rFonts w:ascii="Times New Roman" w:hAnsi="Times New Roman" w:cs="Times New Roman"/>
          <w:sz w:val="24"/>
          <w:szCs w:val="24"/>
        </w:rPr>
        <w:t>- доплата</w:t>
      </w:r>
      <w:r w:rsidR="001575C6" w:rsidRPr="008B360A">
        <w:rPr>
          <w:rFonts w:ascii="Times New Roman" w:hAnsi="Times New Roman" w:cs="Times New Roman"/>
          <w:sz w:val="24"/>
          <w:szCs w:val="24"/>
        </w:rPr>
        <w:t xml:space="preserve"> </w:t>
      </w:r>
      <w:r w:rsidR="001465AD" w:rsidRPr="008B360A">
        <w:rPr>
          <w:rFonts w:ascii="Times New Roman" w:hAnsi="Times New Roman" w:cs="Times New Roman"/>
          <w:sz w:val="24"/>
          <w:szCs w:val="24"/>
        </w:rPr>
        <w:t xml:space="preserve">(при необходимости), </w:t>
      </w:r>
      <w:r w:rsidR="001465AD" w:rsidRPr="008B360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65AD" w:rsidRPr="008B360A">
        <w:rPr>
          <w:rFonts w:ascii="Times New Roman" w:hAnsi="Times New Roman" w:cs="Times New Roman"/>
          <w:sz w:val="24"/>
          <w:szCs w:val="24"/>
        </w:rPr>
        <w:t xml:space="preserve"> – взнос в </w:t>
      </w:r>
      <w:proofErr w:type="spellStart"/>
      <w:r w:rsidR="001465AD" w:rsidRPr="008B360A">
        <w:rPr>
          <w:rFonts w:ascii="Times New Roman" w:hAnsi="Times New Roman" w:cs="Times New Roman"/>
          <w:sz w:val="24"/>
          <w:szCs w:val="24"/>
        </w:rPr>
        <w:t>КФвв</w:t>
      </w:r>
      <w:proofErr w:type="spellEnd"/>
      <w:r w:rsidR="001465AD" w:rsidRPr="008B360A">
        <w:rPr>
          <w:rFonts w:ascii="Times New Roman" w:hAnsi="Times New Roman" w:cs="Times New Roman"/>
          <w:sz w:val="24"/>
          <w:szCs w:val="24"/>
        </w:rPr>
        <w:t xml:space="preserve"> по заявленному уровню, </w:t>
      </w:r>
      <w:r w:rsidR="001465AD" w:rsidRPr="008B36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465AD" w:rsidRPr="008B360A">
        <w:rPr>
          <w:rFonts w:ascii="Times New Roman" w:hAnsi="Times New Roman" w:cs="Times New Roman"/>
          <w:sz w:val="24"/>
          <w:szCs w:val="24"/>
        </w:rPr>
        <w:t xml:space="preserve">- взнос в КФ </w:t>
      </w:r>
      <w:proofErr w:type="spellStart"/>
      <w:r w:rsidR="001465AD" w:rsidRPr="008B360A">
        <w:rPr>
          <w:rFonts w:ascii="Times New Roman" w:hAnsi="Times New Roman" w:cs="Times New Roman"/>
          <w:sz w:val="24"/>
          <w:szCs w:val="24"/>
        </w:rPr>
        <w:t>одо</w:t>
      </w:r>
      <w:proofErr w:type="spellEnd"/>
      <w:r w:rsidR="001465AD" w:rsidRPr="008B360A">
        <w:rPr>
          <w:rFonts w:ascii="Times New Roman" w:hAnsi="Times New Roman" w:cs="Times New Roman"/>
          <w:sz w:val="24"/>
          <w:szCs w:val="24"/>
        </w:rPr>
        <w:t xml:space="preserve"> по заявленному уровню</w:t>
      </w:r>
      <w:r w:rsidR="00FE4701" w:rsidRPr="008B360A">
        <w:rPr>
          <w:rFonts w:ascii="Times New Roman" w:hAnsi="Times New Roman" w:cs="Times New Roman"/>
          <w:sz w:val="24"/>
          <w:szCs w:val="24"/>
        </w:rPr>
        <w:t>, 150- тыс. руб.- единый взнос</w:t>
      </w:r>
      <w:r w:rsidR="00B06A3C" w:rsidRPr="008B360A">
        <w:rPr>
          <w:rFonts w:ascii="Times New Roman" w:hAnsi="Times New Roman" w:cs="Times New Roman"/>
          <w:sz w:val="24"/>
          <w:szCs w:val="24"/>
        </w:rPr>
        <w:t>,</w:t>
      </w:r>
      <w:r w:rsidR="00FE4701" w:rsidRPr="008B360A">
        <w:rPr>
          <w:rFonts w:ascii="Times New Roman" w:hAnsi="Times New Roman" w:cs="Times New Roman"/>
          <w:sz w:val="24"/>
          <w:szCs w:val="24"/>
        </w:rPr>
        <w:t xml:space="preserve"> </w:t>
      </w:r>
      <w:r w:rsidR="00B26C68" w:rsidRPr="008B360A">
        <w:rPr>
          <w:rFonts w:ascii="Times New Roman" w:hAnsi="Times New Roman" w:cs="Times New Roman"/>
          <w:sz w:val="24"/>
          <w:szCs w:val="24"/>
        </w:rPr>
        <w:t>уплач</w:t>
      </w:r>
      <w:r w:rsidR="002A4269" w:rsidRPr="008B360A">
        <w:rPr>
          <w:rFonts w:ascii="Times New Roman" w:hAnsi="Times New Roman" w:cs="Times New Roman"/>
          <w:sz w:val="24"/>
          <w:szCs w:val="24"/>
        </w:rPr>
        <w:t>енный</w:t>
      </w:r>
      <w:r w:rsidR="00B26C68" w:rsidRPr="008B360A">
        <w:rPr>
          <w:rFonts w:ascii="Times New Roman" w:hAnsi="Times New Roman" w:cs="Times New Roman"/>
          <w:sz w:val="24"/>
          <w:szCs w:val="24"/>
        </w:rPr>
        <w:t xml:space="preserve"> членами СРО </w:t>
      </w:r>
      <w:r w:rsidR="00FE4701" w:rsidRPr="008B360A">
        <w:rPr>
          <w:rFonts w:ascii="Times New Roman" w:hAnsi="Times New Roman" w:cs="Times New Roman"/>
          <w:sz w:val="24"/>
          <w:szCs w:val="24"/>
        </w:rPr>
        <w:t>в компенсационный фонд</w:t>
      </w:r>
      <w:r w:rsidR="00B26C68" w:rsidRPr="008B360A">
        <w:rPr>
          <w:rFonts w:ascii="Times New Roman" w:hAnsi="Times New Roman" w:cs="Times New Roman"/>
          <w:sz w:val="24"/>
          <w:szCs w:val="24"/>
        </w:rPr>
        <w:t xml:space="preserve"> до 03.07.2016г.</w:t>
      </w:r>
      <w:r w:rsidR="00FE4701" w:rsidRPr="008B360A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B26C68" w:rsidRPr="008B360A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r w:rsidR="00B26C68" w:rsidRPr="008B360A">
        <w:rPr>
          <w:rFonts w:ascii="Times New Roman" w:hAnsi="Times New Roman" w:cs="Times New Roman"/>
          <w:sz w:val="24"/>
          <w:szCs w:val="24"/>
        </w:rPr>
        <w:t xml:space="preserve">- </w:t>
      </w:r>
      <w:r w:rsidR="001575C6" w:rsidRPr="008B360A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="00B26C68" w:rsidRPr="008B360A">
        <w:rPr>
          <w:rFonts w:ascii="Times New Roman" w:hAnsi="Times New Roman" w:cs="Times New Roman"/>
          <w:sz w:val="24"/>
          <w:szCs w:val="24"/>
        </w:rPr>
        <w:t>коэффициент</w:t>
      </w:r>
      <w:r w:rsidR="001575C6" w:rsidRPr="008B360A">
        <w:rPr>
          <w:rFonts w:ascii="Times New Roman" w:hAnsi="Times New Roman" w:cs="Times New Roman"/>
          <w:sz w:val="24"/>
          <w:szCs w:val="24"/>
        </w:rPr>
        <w:t xml:space="preserve">ов </w:t>
      </w:r>
      <w:r w:rsidR="00B26C68" w:rsidRPr="008B360A">
        <w:rPr>
          <w:rFonts w:ascii="Times New Roman" w:hAnsi="Times New Roman" w:cs="Times New Roman"/>
          <w:sz w:val="24"/>
          <w:szCs w:val="24"/>
        </w:rPr>
        <w:t xml:space="preserve"> доходности  от  размещения средств компенсационного фонда</w:t>
      </w:r>
      <w:r w:rsidR="00C70EE1" w:rsidRPr="008B360A">
        <w:rPr>
          <w:rFonts w:ascii="Times New Roman" w:hAnsi="Times New Roman" w:cs="Times New Roman"/>
          <w:sz w:val="24"/>
          <w:szCs w:val="24"/>
        </w:rPr>
        <w:t xml:space="preserve"> в депозитных договорах, с учётом уплаты налога на прибыль</w:t>
      </w:r>
      <w:r w:rsidR="00B26C68" w:rsidRPr="008B360A">
        <w:rPr>
          <w:rFonts w:ascii="Times New Roman" w:hAnsi="Times New Roman" w:cs="Times New Roman"/>
          <w:sz w:val="24"/>
          <w:szCs w:val="24"/>
        </w:rPr>
        <w:t>, К</w:t>
      </w:r>
      <w:r w:rsidR="00B26C68" w:rsidRPr="008B36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26C68" w:rsidRPr="008B360A">
        <w:rPr>
          <w:rFonts w:ascii="Times New Roman" w:hAnsi="Times New Roman" w:cs="Times New Roman"/>
          <w:sz w:val="24"/>
          <w:szCs w:val="24"/>
        </w:rPr>
        <w:t xml:space="preserve"> = 1+ 181</w:t>
      </w:r>
      <w:r w:rsidR="002A4269" w:rsidRPr="008B360A">
        <w:rPr>
          <w:rFonts w:ascii="Times New Roman" w:hAnsi="Times New Roman" w:cs="Times New Roman"/>
          <w:sz w:val="24"/>
          <w:szCs w:val="24"/>
        </w:rPr>
        <w:t>(183)</w:t>
      </w:r>
      <w:r w:rsidR="00C70EE1" w:rsidRPr="008B360A">
        <w:rPr>
          <w:rFonts w:ascii="Times New Roman" w:hAnsi="Times New Roman" w:cs="Times New Roman"/>
          <w:sz w:val="24"/>
          <w:szCs w:val="24"/>
        </w:rPr>
        <w:t xml:space="preserve"> х  %  </w:t>
      </w:r>
      <w:proofErr w:type="gramStart"/>
      <w:r w:rsidR="00C70EE1" w:rsidRPr="008B360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70EE1" w:rsidRPr="008B360A">
        <w:rPr>
          <w:rFonts w:ascii="Times New Roman" w:hAnsi="Times New Roman" w:cs="Times New Roman"/>
          <w:sz w:val="24"/>
          <w:szCs w:val="24"/>
        </w:rPr>
        <w:t xml:space="preserve">  0,8</w:t>
      </w:r>
      <w:r w:rsidR="00A267A7" w:rsidRPr="008B360A">
        <w:rPr>
          <w:rFonts w:ascii="Times New Roman" w:hAnsi="Times New Roman" w:cs="Times New Roman"/>
          <w:sz w:val="24"/>
          <w:szCs w:val="24"/>
        </w:rPr>
        <w:t>/ 365</w:t>
      </w:r>
      <w:r w:rsidR="002A4269" w:rsidRPr="008B360A">
        <w:rPr>
          <w:rFonts w:ascii="Times New Roman" w:hAnsi="Times New Roman" w:cs="Times New Roman"/>
          <w:sz w:val="24"/>
          <w:szCs w:val="24"/>
        </w:rPr>
        <w:t>(366)</w:t>
      </w:r>
      <w:r w:rsidR="00A267A7" w:rsidRPr="008B360A">
        <w:rPr>
          <w:rFonts w:ascii="Times New Roman" w:hAnsi="Times New Roman" w:cs="Times New Roman"/>
          <w:sz w:val="24"/>
          <w:szCs w:val="24"/>
        </w:rPr>
        <w:t>х100</w:t>
      </w:r>
      <w:r w:rsidR="007A3253" w:rsidRPr="008B360A">
        <w:rPr>
          <w:rFonts w:ascii="Times New Roman" w:hAnsi="Times New Roman" w:cs="Times New Roman"/>
          <w:sz w:val="24"/>
          <w:szCs w:val="24"/>
        </w:rPr>
        <w:t>.     Доплата требуется при положительном результате расчёта. При отрицательном результате сумма превышения возврату не подлежит.</w:t>
      </w:r>
    </w:p>
    <w:p w:rsidR="00EC0C77" w:rsidRPr="00E100DB" w:rsidRDefault="00194FFD" w:rsidP="00AF174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21D6">
        <w:rPr>
          <w:rFonts w:ascii="Times New Roman" w:hAnsi="Times New Roman" w:cs="Times New Roman"/>
          <w:b/>
          <w:sz w:val="28"/>
          <w:szCs w:val="28"/>
        </w:rPr>
        <w:t>.</w:t>
      </w:r>
      <w:r w:rsidR="002844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00DB">
        <w:rPr>
          <w:rFonts w:ascii="Times New Roman" w:hAnsi="Times New Roman" w:cs="Times New Roman"/>
          <w:b/>
          <w:sz w:val="28"/>
          <w:szCs w:val="28"/>
        </w:rPr>
        <w:t>Перечень депозитных договоров СРОА «</w:t>
      </w:r>
      <w:proofErr w:type="spellStart"/>
      <w:r w:rsidR="00E100DB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="00E100D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760"/>
        <w:gridCol w:w="2892"/>
        <w:gridCol w:w="1985"/>
        <w:gridCol w:w="1417"/>
        <w:gridCol w:w="1134"/>
        <w:gridCol w:w="3544"/>
        <w:gridCol w:w="1843"/>
      </w:tblGrid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№ договора, дата заключения</w:t>
            </w:r>
          </w:p>
        </w:tc>
        <w:tc>
          <w:tcPr>
            <w:tcW w:w="1985" w:type="dxa"/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Сумма вклад</w:t>
            </w:r>
            <w:proofErr w:type="gramStart"/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3253" w:rsidRPr="00E100DB" w:rsidRDefault="007A3253" w:rsidP="00E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действия, количество дней </w:t>
            </w:r>
          </w:p>
        </w:tc>
        <w:tc>
          <w:tcPr>
            <w:tcW w:w="1134" w:type="dxa"/>
          </w:tcPr>
          <w:p w:rsidR="007A3253" w:rsidRPr="00E100DB" w:rsidRDefault="007A3253" w:rsidP="007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</w:tc>
        <w:tc>
          <w:tcPr>
            <w:tcW w:w="3544" w:type="dxa"/>
          </w:tcPr>
          <w:p w:rsidR="007A3253" w:rsidRDefault="007A3253" w:rsidP="0073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доходности ( с учётом уплаты налога на прибыль,1+181</w:t>
            </w:r>
            <w:r w:rsidR="00886ACC">
              <w:rPr>
                <w:rFonts w:ascii="Times New Roman" w:hAnsi="Times New Roman" w:cs="Times New Roman"/>
                <w:sz w:val="24"/>
                <w:szCs w:val="24"/>
              </w:rPr>
              <w:t>(183)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х%/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0,8/36500</w:t>
            </w:r>
            <w:r w:rsidR="0073723A">
              <w:rPr>
                <w:rFonts w:ascii="Times New Roman" w:hAnsi="Times New Roman" w:cs="Times New Roman"/>
                <w:sz w:val="24"/>
                <w:szCs w:val="24"/>
              </w:rPr>
              <w:t>(36600)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53" w:rsidRDefault="007A3253" w:rsidP="0008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Укрупнённые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коэфициенты</w:t>
            </w:r>
            <w:proofErr w:type="spellEnd"/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253" w:rsidRPr="00E100DB" w:rsidRDefault="007A3253" w:rsidP="007B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3253" w:rsidRPr="00E100DB" w:rsidTr="001575C6">
        <w:trPr>
          <w:trHeight w:val="346"/>
        </w:trPr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500/0011 от 09.03.2010г.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DB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1,023</w:t>
            </w:r>
            <w:r w:rsidR="007E0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517/0011 от 16. 04.2010г.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88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93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1,058</w:t>
            </w:r>
            <w:r w:rsidR="00930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612/0011 от 17.11.2010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0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0011/11/0013 от 01.06.2011г.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16940,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0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0011/11/0030 от 02.12.2011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886ACC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930CBC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1,0598</w:t>
            </w: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0011/12/0116 от 15.06.2012г.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886ACC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7A3253" w:rsidRPr="00E100DB" w:rsidRDefault="007A3253" w:rsidP="005C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0011/12/0343 от 13.12.2012г.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8F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7003/13/1479 от 17.06.2013г.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1,0748</w:t>
            </w: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7003/13/3523 от 20.12.2013г.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21300,0</w:t>
            </w:r>
          </w:p>
        </w:tc>
        <w:tc>
          <w:tcPr>
            <w:tcW w:w="1417" w:type="dxa"/>
          </w:tcPr>
          <w:p w:rsidR="007A3253" w:rsidRPr="00E100DB" w:rsidRDefault="00886ACC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79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886ACC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7003/0503/0042 от 29.08.2014г.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7003/0503/0022.00ПУ от 26.02.2015г.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8F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1,1173</w:t>
            </w: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7A3253" w:rsidRPr="00E100DB" w:rsidRDefault="007A3253" w:rsidP="0079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7003/0503/00070.00ПУ от 26.08.2015г.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7A3253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7003/0912/00349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24.02.2016г.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26500,0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886ACC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253" w:rsidRDefault="007A3253" w:rsidP="003C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1,0437</w:t>
            </w:r>
          </w:p>
        </w:tc>
      </w:tr>
      <w:tr w:rsidR="007A3253" w:rsidRPr="00E100DB" w:rsidTr="001575C6">
        <w:tc>
          <w:tcPr>
            <w:tcW w:w="760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7003/0912/00413.00ПУот 23.08.2016г.</w:t>
            </w:r>
          </w:p>
        </w:tc>
        <w:tc>
          <w:tcPr>
            <w:tcW w:w="1985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27800</w:t>
            </w:r>
          </w:p>
        </w:tc>
        <w:tc>
          <w:tcPr>
            <w:tcW w:w="1417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A3253" w:rsidRPr="00E100DB" w:rsidRDefault="007A3253" w:rsidP="00A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3253" w:rsidRDefault="00930CBC" w:rsidP="0084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3" w:rsidRDefault="007A3253" w:rsidP="000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08" w:rsidRPr="00A9543D" w:rsidRDefault="00194FFD" w:rsidP="00A9543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161B5">
        <w:rPr>
          <w:rFonts w:ascii="Times New Roman" w:hAnsi="Times New Roman" w:cs="Times New Roman"/>
          <w:b/>
          <w:sz w:val="24"/>
          <w:szCs w:val="24"/>
        </w:rPr>
        <w:t>.</w:t>
      </w:r>
      <w:r w:rsidR="00644D58" w:rsidRPr="009576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4D58" w:rsidRPr="009576F5">
        <w:rPr>
          <w:rFonts w:ascii="Times New Roman" w:hAnsi="Times New Roman" w:cs="Times New Roman"/>
          <w:b/>
          <w:sz w:val="28"/>
          <w:szCs w:val="28"/>
        </w:rPr>
        <w:t xml:space="preserve">Примеры  расчёта </w:t>
      </w:r>
      <w:r w:rsidR="0028443F" w:rsidRPr="009576F5">
        <w:rPr>
          <w:rFonts w:ascii="Times New Roman" w:hAnsi="Times New Roman" w:cs="Times New Roman"/>
          <w:b/>
          <w:sz w:val="28"/>
          <w:szCs w:val="28"/>
        </w:rPr>
        <w:t xml:space="preserve">доплаты в КФ </w:t>
      </w:r>
      <w:proofErr w:type="spellStart"/>
      <w:r w:rsidR="0028443F" w:rsidRPr="009576F5">
        <w:rPr>
          <w:rFonts w:ascii="Times New Roman" w:hAnsi="Times New Roman" w:cs="Times New Roman"/>
          <w:b/>
          <w:sz w:val="28"/>
          <w:szCs w:val="28"/>
        </w:rPr>
        <w:t>одо</w:t>
      </w:r>
      <w:proofErr w:type="spellEnd"/>
      <w:r w:rsidR="00B06708" w:rsidRPr="009576F5">
        <w:rPr>
          <w:rFonts w:ascii="Times New Roman" w:hAnsi="Times New Roman" w:cs="Times New Roman"/>
          <w:b/>
          <w:sz w:val="28"/>
          <w:szCs w:val="28"/>
        </w:rPr>
        <w:t xml:space="preserve"> СРОА «</w:t>
      </w:r>
      <w:proofErr w:type="spellStart"/>
      <w:r w:rsidR="00B06708" w:rsidRPr="009576F5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="00B06708" w:rsidRPr="009576F5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202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560"/>
        <w:gridCol w:w="2126"/>
        <w:gridCol w:w="3402"/>
        <w:gridCol w:w="2551"/>
        <w:gridCol w:w="2385"/>
        <w:gridCol w:w="30"/>
        <w:gridCol w:w="4106"/>
      </w:tblGrid>
      <w:tr w:rsidR="00B06A3C" w:rsidTr="00B06A3C">
        <w:tc>
          <w:tcPr>
            <w:tcW w:w="817" w:type="dxa"/>
          </w:tcPr>
          <w:p w:rsidR="00B06A3C" w:rsidRPr="00B06708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067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</w:tcPr>
          <w:p w:rsidR="00B06A3C" w:rsidRPr="00B06708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0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</w:tcPr>
          <w:p w:rsidR="00B06A3C" w:rsidRPr="00B06708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</w:t>
            </w:r>
          </w:p>
        </w:tc>
        <w:tc>
          <w:tcPr>
            <w:tcW w:w="1560" w:type="dxa"/>
          </w:tcPr>
          <w:p w:rsidR="00B06A3C" w:rsidRPr="00B06708" w:rsidRDefault="00B06A3C" w:rsidP="0093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взноса/дата внесения</w:t>
            </w:r>
          </w:p>
        </w:tc>
        <w:tc>
          <w:tcPr>
            <w:tcW w:w="2126" w:type="dxa"/>
          </w:tcPr>
          <w:p w:rsidR="00B06A3C" w:rsidRPr="00B06708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депозитных договорах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из табл.3</w:t>
            </w:r>
          </w:p>
        </w:tc>
        <w:tc>
          <w:tcPr>
            <w:tcW w:w="3402" w:type="dxa"/>
          </w:tcPr>
          <w:p w:rsidR="00B06A3C" w:rsidRPr="00B06708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суммы взноса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B06A3C" w:rsidRDefault="00B06A3C" w:rsidP="00204998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1465A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465A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150хК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46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2415" w:type="dxa"/>
            <w:gridSpan w:val="2"/>
          </w:tcPr>
          <w:p w:rsidR="00B06A3C" w:rsidRDefault="00B06A3C" w:rsidP="002161B5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доплаты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A3C" w:rsidRDefault="00B06A3C" w:rsidP="002161B5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 положительном</w:t>
            </w:r>
          </w:p>
          <w:p w:rsidR="00B06A3C" w:rsidRDefault="00B06A3C" w:rsidP="002161B5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</w:p>
        </w:tc>
        <w:tc>
          <w:tcPr>
            <w:tcW w:w="4106" w:type="dxa"/>
          </w:tcPr>
          <w:p w:rsidR="00B06A3C" w:rsidRDefault="00B06A3C" w:rsidP="002161B5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Tr="00B06A3C">
        <w:tc>
          <w:tcPr>
            <w:tcW w:w="817" w:type="dxa"/>
          </w:tcPr>
          <w:p w:rsidR="00B06A3C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43" w:type="dxa"/>
          </w:tcPr>
          <w:p w:rsidR="00B06A3C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«Златоуст ТИСИЗ»</w:t>
            </w:r>
          </w:p>
        </w:tc>
        <w:tc>
          <w:tcPr>
            <w:tcW w:w="1417" w:type="dxa"/>
          </w:tcPr>
          <w:p w:rsidR="00B06A3C" w:rsidRPr="00B06708" w:rsidRDefault="00B06A3C" w:rsidP="00D1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18.01.10</w:t>
            </w:r>
          </w:p>
        </w:tc>
        <w:tc>
          <w:tcPr>
            <w:tcW w:w="1560" w:type="dxa"/>
          </w:tcPr>
          <w:p w:rsidR="00B06A3C" w:rsidRPr="00E100DB" w:rsidRDefault="00B06A3C" w:rsidP="00D1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18.01.10</w:t>
            </w:r>
          </w:p>
        </w:tc>
        <w:tc>
          <w:tcPr>
            <w:tcW w:w="2126" w:type="dxa"/>
          </w:tcPr>
          <w:p w:rsidR="00B06A3C" w:rsidRPr="00B06708" w:rsidRDefault="00B06A3C" w:rsidP="00D1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1,3-14</w:t>
            </w:r>
          </w:p>
          <w:p w:rsidR="00B06A3C" w:rsidRPr="00B06708" w:rsidRDefault="00B06A3C" w:rsidP="00D1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6A3C" w:rsidRPr="00B06708" w:rsidRDefault="00B06A3C" w:rsidP="0073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,023х1,0148х 1,0598х1,0748х1,1173х1,0437=206,871 руб.</w:t>
            </w:r>
          </w:p>
        </w:tc>
        <w:tc>
          <w:tcPr>
            <w:tcW w:w="2551" w:type="dxa"/>
          </w:tcPr>
          <w:p w:rsidR="00B06A3C" w:rsidRDefault="00B06A3C" w:rsidP="002A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50+150 -206,844= -6,844       </w:t>
            </w:r>
          </w:p>
        </w:tc>
        <w:tc>
          <w:tcPr>
            <w:tcW w:w="2415" w:type="dxa"/>
            <w:gridSpan w:val="2"/>
          </w:tcPr>
          <w:p w:rsidR="00B06A3C" w:rsidRDefault="00B06A3C" w:rsidP="00D1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A3C" w:rsidRDefault="00B06A3C" w:rsidP="00D1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Доплачивать не надо</w:t>
            </w:r>
          </w:p>
        </w:tc>
        <w:tc>
          <w:tcPr>
            <w:tcW w:w="4106" w:type="dxa"/>
          </w:tcPr>
          <w:p w:rsidR="00B06A3C" w:rsidRDefault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3C" w:rsidRDefault="00B06A3C" w:rsidP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Tr="00B06A3C">
        <w:tc>
          <w:tcPr>
            <w:tcW w:w="817" w:type="dxa"/>
          </w:tcPr>
          <w:p w:rsidR="00B06A3C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843" w:type="dxa"/>
          </w:tcPr>
          <w:p w:rsidR="00B06A3C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18.01.10</w:t>
            </w:r>
          </w:p>
        </w:tc>
        <w:tc>
          <w:tcPr>
            <w:tcW w:w="1560" w:type="dxa"/>
          </w:tcPr>
          <w:p w:rsidR="00B06A3C" w:rsidRPr="00E100DB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18.01.10</w:t>
            </w:r>
          </w:p>
        </w:tc>
        <w:tc>
          <w:tcPr>
            <w:tcW w:w="2126" w:type="dxa"/>
          </w:tcPr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1,3-14</w:t>
            </w:r>
          </w:p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,023х1,0148х 1,05986х1,0748х1,1173х1,0437=206,871 руб.</w:t>
            </w:r>
          </w:p>
        </w:tc>
        <w:tc>
          <w:tcPr>
            <w:tcW w:w="2551" w:type="dxa"/>
          </w:tcPr>
          <w:p w:rsidR="00B06A3C" w:rsidRDefault="00B06A3C" w:rsidP="001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50+150 -206,871= -6,871</w:t>
            </w:r>
          </w:p>
        </w:tc>
        <w:tc>
          <w:tcPr>
            <w:tcW w:w="2385" w:type="dxa"/>
          </w:tcPr>
          <w:p w:rsidR="00B06A3C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A3C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Доплачивать не надо</w:t>
            </w:r>
          </w:p>
        </w:tc>
        <w:tc>
          <w:tcPr>
            <w:tcW w:w="4136" w:type="dxa"/>
            <w:gridSpan w:val="2"/>
          </w:tcPr>
          <w:p w:rsidR="00B06A3C" w:rsidRDefault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3C" w:rsidRDefault="00B06A3C" w:rsidP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Tr="00B06A3C">
        <w:tc>
          <w:tcPr>
            <w:tcW w:w="817" w:type="dxa"/>
          </w:tcPr>
          <w:p w:rsidR="00B06A3C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1843" w:type="dxa"/>
          </w:tcPr>
          <w:p w:rsidR="00B06A3C" w:rsidRDefault="00B06A3C" w:rsidP="0043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ТИСИЗ»</w:t>
            </w:r>
          </w:p>
        </w:tc>
        <w:tc>
          <w:tcPr>
            <w:tcW w:w="1417" w:type="dxa"/>
          </w:tcPr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18.01.10</w:t>
            </w:r>
          </w:p>
        </w:tc>
        <w:tc>
          <w:tcPr>
            <w:tcW w:w="1560" w:type="dxa"/>
          </w:tcPr>
          <w:p w:rsidR="00B06A3C" w:rsidRPr="00E100DB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18.01.10</w:t>
            </w:r>
          </w:p>
        </w:tc>
        <w:tc>
          <w:tcPr>
            <w:tcW w:w="2126" w:type="dxa"/>
          </w:tcPr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1,3-14</w:t>
            </w:r>
          </w:p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6A3C" w:rsidRPr="00B06708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,023х1,0148х 1,05986х1,0748х1,1173х1,0437=206,871 руб.</w:t>
            </w:r>
          </w:p>
        </w:tc>
        <w:tc>
          <w:tcPr>
            <w:tcW w:w="2551" w:type="dxa"/>
          </w:tcPr>
          <w:p w:rsidR="00B06A3C" w:rsidRDefault="00B06A3C" w:rsidP="001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50+150 -206,871= -6,871</w:t>
            </w:r>
          </w:p>
        </w:tc>
        <w:tc>
          <w:tcPr>
            <w:tcW w:w="2385" w:type="dxa"/>
          </w:tcPr>
          <w:p w:rsidR="00B06A3C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A3C" w:rsidRDefault="00B06A3C" w:rsidP="00E3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Доплачивать не надо</w:t>
            </w:r>
          </w:p>
        </w:tc>
        <w:tc>
          <w:tcPr>
            <w:tcW w:w="4136" w:type="dxa"/>
            <w:gridSpan w:val="2"/>
          </w:tcPr>
          <w:p w:rsidR="00B06A3C" w:rsidRDefault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3C" w:rsidRDefault="00B06A3C" w:rsidP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RPr="00262873" w:rsidTr="00B06A3C">
        <w:tc>
          <w:tcPr>
            <w:tcW w:w="817" w:type="dxa"/>
          </w:tcPr>
          <w:p w:rsidR="00B06A3C" w:rsidRPr="00B06708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100/133</w:t>
            </w:r>
          </w:p>
        </w:tc>
        <w:tc>
          <w:tcPr>
            <w:tcW w:w="1843" w:type="dxa"/>
          </w:tcPr>
          <w:p w:rsidR="00B06A3C" w:rsidRPr="00B06708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ГЭТИ</w:t>
            </w:r>
          </w:p>
        </w:tc>
        <w:tc>
          <w:tcPr>
            <w:tcW w:w="1417" w:type="dxa"/>
          </w:tcPr>
          <w:p w:rsidR="00B06A3C" w:rsidRPr="00B06708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21.03.13</w:t>
            </w:r>
          </w:p>
        </w:tc>
        <w:tc>
          <w:tcPr>
            <w:tcW w:w="1560" w:type="dxa"/>
          </w:tcPr>
          <w:p w:rsidR="00B06A3C" w:rsidRPr="00B06708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21.03.13</w:t>
            </w:r>
          </w:p>
        </w:tc>
        <w:tc>
          <w:tcPr>
            <w:tcW w:w="2126" w:type="dxa"/>
          </w:tcPr>
          <w:p w:rsidR="00B06A3C" w:rsidRPr="00B06708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402" w:type="dxa"/>
          </w:tcPr>
          <w:p w:rsidR="00B06A3C" w:rsidRPr="00B06708" w:rsidRDefault="00B06A3C" w:rsidP="002A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150х1,0224х1,0226х1,1173х1,0437= 182,878</w:t>
            </w:r>
          </w:p>
        </w:tc>
        <w:tc>
          <w:tcPr>
            <w:tcW w:w="2551" w:type="dxa"/>
          </w:tcPr>
          <w:p w:rsidR="00B06A3C" w:rsidRDefault="00B06A3C" w:rsidP="002A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50+150- 182,878= 17,122</w:t>
            </w:r>
          </w:p>
        </w:tc>
        <w:tc>
          <w:tcPr>
            <w:tcW w:w="2385" w:type="dxa"/>
          </w:tcPr>
          <w:p w:rsidR="00B06A3C" w:rsidRDefault="00B06A3C" w:rsidP="002A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Доплатить 17,122 т. руб.</w:t>
            </w:r>
          </w:p>
        </w:tc>
        <w:tc>
          <w:tcPr>
            <w:tcW w:w="4136" w:type="dxa"/>
            <w:gridSpan w:val="2"/>
          </w:tcPr>
          <w:p w:rsidR="00B06A3C" w:rsidRDefault="00B06A3C" w:rsidP="002A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RPr="00262873" w:rsidTr="00B06A3C">
        <w:tc>
          <w:tcPr>
            <w:tcW w:w="817" w:type="dxa"/>
          </w:tcPr>
          <w:p w:rsidR="00B06A3C" w:rsidRPr="00763622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1560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до 31.03.2016</w:t>
            </w:r>
          </w:p>
        </w:tc>
        <w:tc>
          <w:tcPr>
            <w:tcW w:w="2126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150х1,0108=151,62</w:t>
            </w:r>
          </w:p>
        </w:tc>
        <w:tc>
          <w:tcPr>
            <w:tcW w:w="2551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50+150 – 151,62=48,38</w:t>
            </w:r>
          </w:p>
        </w:tc>
        <w:tc>
          <w:tcPr>
            <w:tcW w:w="2385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Доплатить 48,38т.р.</w:t>
            </w:r>
          </w:p>
        </w:tc>
        <w:tc>
          <w:tcPr>
            <w:tcW w:w="4136" w:type="dxa"/>
            <w:gridSpan w:val="2"/>
          </w:tcPr>
          <w:p w:rsidR="00B06A3C" w:rsidRDefault="00B06A3C" w:rsidP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RPr="00262873" w:rsidTr="00B06A3C">
        <w:tc>
          <w:tcPr>
            <w:tcW w:w="817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62/78</w:t>
            </w:r>
          </w:p>
        </w:tc>
        <w:tc>
          <w:tcPr>
            <w:tcW w:w="1843" w:type="dxa"/>
          </w:tcPr>
          <w:p w:rsidR="00B06A3C" w:rsidRDefault="00B06A3C" w:rsidP="009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«УКС Озерского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1417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27.04.10</w:t>
            </w:r>
          </w:p>
        </w:tc>
        <w:tc>
          <w:tcPr>
            <w:tcW w:w="1560" w:type="dxa"/>
          </w:tcPr>
          <w:p w:rsidR="00B06A3C" w:rsidRDefault="00B06A3C" w:rsidP="009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до 27.04.10</w:t>
            </w:r>
          </w:p>
        </w:tc>
        <w:tc>
          <w:tcPr>
            <w:tcW w:w="2126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3402" w:type="dxa"/>
          </w:tcPr>
          <w:p w:rsidR="00B06A3C" w:rsidRDefault="00B06A3C" w:rsidP="0092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150х 1,0148х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,0598х1,0748х,1,1173х1,0437=202,194</w:t>
            </w:r>
          </w:p>
        </w:tc>
        <w:tc>
          <w:tcPr>
            <w:tcW w:w="2551" w:type="dxa"/>
          </w:tcPr>
          <w:p w:rsidR="00B06A3C" w:rsidRDefault="00B06A3C" w:rsidP="0092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50+150-202,194= - 2,194</w:t>
            </w:r>
          </w:p>
        </w:tc>
        <w:tc>
          <w:tcPr>
            <w:tcW w:w="2385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8E">
              <w:rPr>
                <w:rFonts w:ascii="Times New Roman" w:hAnsi="Times New Roman" w:cs="Times New Roman"/>
                <w:sz w:val="24"/>
                <w:szCs w:val="24"/>
              </w:rPr>
              <w:t>Доплачивать не надо</w:t>
            </w:r>
          </w:p>
        </w:tc>
        <w:tc>
          <w:tcPr>
            <w:tcW w:w="4136" w:type="dxa"/>
            <w:gridSpan w:val="2"/>
          </w:tcPr>
          <w:p w:rsidR="00B06A3C" w:rsidRDefault="00B06A3C" w:rsidP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3C" w:rsidRPr="00262873" w:rsidTr="00B06A3C">
        <w:tc>
          <w:tcPr>
            <w:tcW w:w="817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B06A3C" w:rsidRDefault="00B06A3C" w:rsidP="009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«Урал-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Азимут»</w:t>
            </w:r>
          </w:p>
        </w:tc>
        <w:tc>
          <w:tcPr>
            <w:tcW w:w="1417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15.12.10</w:t>
            </w:r>
          </w:p>
        </w:tc>
        <w:tc>
          <w:tcPr>
            <w:tcW w:w="1560" w:type="dxa"/>
          </w:tcPr>
          <w:p w:rsidR="00B06A3C" w:rsidRDefault="00B06A3C" w:rsidP="009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15.12.10г.</w:t>
            </w:r>
          </w:p>
        </w:tc>
        <w:tc>
          <w:tcPr>
            <w:tcW w:w="2126" w:type="dxa"/>
          </w:tcPr>
          <w:p w:rsidR="00B06A3C" w:rsidRDefault="00B06A3C" w:rsidP="003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4-14</w:t>
            </w:r>
          </w:p>
        </w:tc>
        <w:tc>
          <w:tcPr>
            <w:tcW w:w="3402" w:type="dxa"/>
          </w:tcPr>
          <w:p w:rsidR="00B06A3C" w:rsidRDefault="00B06A3C" w:rsidP="0092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150х1,0598х1,0748х,1,1173х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437=199,245</w:t>
            </w:r>
          </w:p>
        </w:tc>
        <w:tc>
          <w:tcPr>
            <w:tcW w:w="2551" w:type="dxa"/>
          </w:tcPr>
          <w:p w:rsidR="00B06A3C" w:rsidRDefault="00B06A3C" w:rsidP="0092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50+150-199,245=0,755</w:t>
            </w:r>
          </w:p>
        </w:tc>
        <w:tc>
          <w:tcPr>
            <w:tcW w:w="2385" w:type="dxa"/>
          </w:tcPr>
          <w:p w:rsidR="00B06A3C" w:rsidRDefault="00B06A3C" w:rsidP="0092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Доплатить 0,755т.р.</w:t>
            </w:r>
          </w:p>
        </w:tc>
        <w:tc>
          <w:tcPr>
            <w:tcW w:w="4136" w:type="dxa"/>
            <w:gridSpan w:val="2"/>
          </w:tcPr>
          <w:p w:rsidR="00B06A3C" w:rsidRDefault="00B06A3C" w:rsidP="00B0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68" w:rsidRDefault="00181B68" w:rsidP="00181B6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F3" w:rsidRPr="006F0FF3" w:rsidRDefault="006F0FF3" w:rsidP="00181B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FF3" w:rsidRPr="006F0FF3" w:rsidRDefault="006F0FF3" w:rsidP="00181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78C" w:rsidRPr="006F0FF3" w:rsidRDefault="004A078C" w:rsidP="00181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F3">
        <w:rPr>
          <w:rFonts w:ascii="Times New Roman" w:hAnsi="Times New Roman" w:cs="Times New Roman"/>
          <w:sz w:val="28"/>
          <w:szCs w:val="28"/>
        </w:rPr>
        <w:t xml:space="preserve">Исполнительный директор                                       </w:t>
      </w:r>
      <w:proofErr w:type="spellStart"/>
      <w:r w:rsidRPr="006F0FF3">
        <w:rPr>
          <w:rFonts w:ascii="Times New Roman" w:hAnsi="Times New Roman" w:cs="Times New Roman"/>
          <w:sz w:val="28"/>
          <w:szCs w:val="28"/>
        </w:rPr>
        <w:t>Б.Н.Попов</w:t>
      </w:r>
      <w:proofErr w:type="spellEnd"/>
    </w:p>
    <w:p w:rsidR="004A078C" w:rsidRPr="006F0FF3" w:rsidRDefault="004A078C" w:rsidP="00181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78C" w:rsidRDefault="004A078C" w:rsidP="00181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F3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</w:t>
      </w:r>
      <w:proofErr w:type="spellStart"/>
      <w:r w:rsidRPr="006F0FF3">
        <w:rPr>
          <w:rFonts w:ascii="Times New Roman" w:hAnsi="Times New Roman" w:cs="Times New Roman"/>
          <w:sz w:val="28"/>
          <w:szCs w:val="28"/>
        </w:rPr>
        <w:t>Е.Н.Слесарева</w:t>
      </w:r>
      <w:proofErr w:type="spellEnd"/>
    </w:p>
    <w:p w:rsidR="00490CB4" w:rsidRDefault="00490CB4" w:rsidP="00181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CB4" w:rsidRDefault="00490CB4" w:rsidP="00181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CB4" w:rsidRDefault="00490CB4" w:rsidP="00181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CB4" w:rsidRDefault="00490CB4" w:rsidP="00490CB4">
      <w:pPr>
        <w:rPr>
          <w:sz w:val="28"/>
          <w:szCs w:val="28"/>
        </w:rPr>
      </w:pPr>
    </w:p>
    <w:p w:rsidR="00490CB4" w:rsidRDefault="00490CB4" w:rsidP="00490CB4">
      <w:pPr>
        <w:rPr>
          <w:sz w:val="20"/>
          <w:szCs w:val="20"/>
        </w:rPr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Default="00490CB4" w:rsidP="00490CB4">
      <w:pPr>
        <w:jc w:val="center"/>
      </w:pPr>
    </w:p>
    <w:p w:rsidR="00490CB4" w:rsidRPr="006F0FF3" w:rsidRDefault="00490CB4" w:rsidP="00181B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0CB4" w:rsidRPr="006F0FF3" w:rsidSect="001851C4">
      <w:pgSz w:w="16838" w:h="11906" w:orient="landscape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CB2"/>
    <w:multiLevelType w:val="hybridMultilevel"/>
    <w:tmpl w:val="A4143FF2"/>
    <w:lvl w:ilvl="0" w:tplc="C31CA76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350120CB"/>
    <w:multiLevelType w:val="hybridMultilevel"/>
    <w:tmpl w:val="BACEF2E4"/>
    <w:lvl w:ilvl="0" w:tplc="D946F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8C7EA1"/>
    <w:multiLevelType w:val="hybridMultilevel"/>
    <w:tmpl w:val="3E2EDB5E"/>
    <w:lvl w:ilvl="0" w:tplc="595693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6FC6BB2"/>
    <w:multiLevelType w:val="hybridMultilevel"/>
    <w:tmpl w:val="98243CD2"/>
    <w:lvl w:ilvl="0" w:tplc="238E86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5C1CE3"/>
    <w:multiLevelType w:val="hybridMultilevel"/>
    <w:tmpl w:val="786C2650"/>
    <w:lvl w:ilvl="0" w:tplc="30C0C0F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AA70D72"/>
    <w:multiLevelType w:val="hybridMultilevel"/>
    <w:tmpl w:val="01FC9980"/>
    <w:lvl w:ilvl="0" w:tplc="6B2E631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3D64E8F"/>
    <w:multiLevelType w:val="hybridMultilevel"/>
    <w:tmpl w:val="6FA0E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D2DA7"/>
    <w:multiLevelType w:val="multilevel"/>
    <w:tmpl w:val="426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3"/>
    <w:rsid w:val="00006625"/>
    <w:rsid w:val="00031F5B"/>
    <w:rsid w:val="00055700"/>
    <w:rsid w:val="00060ECA"/>
    <w:rsid w:val="00061E0B"/>
    <w:rsid w:val="00064208"/>
    <w:rsid w:val="00082325"/>
    <w:rsid w:val="000D2A50"/>
    <w:rsid w:val="000E3AA3"/>
    <w:rsid w:val="001465AD"/>
    <w:rsid w:val="001510C8"/>
    <w:rsid w:val="001532E7"/>
    <w:rsid w:val="00154F85"/>
    <w:rsid w:val="001575C6"/>
    <w:rsid w:val="0016292F"/>
    <w:rsid w:val="00181B68"/>
    <w:rsid w:val="001851C4"/>
    <w:rsid w:val="00194FFD"/>
    <w:rsid w:val="001953D3"/>
    <w:rsid w:val="001A4EC9"/>
    <w:rsid w:val="001C02A9"/>
    <w:rsid w:val="001D746F"/>
    <w:rsid w:val="001E52F9"/>
    <w:rsid w:val="00204998"/>
    <w:rsid w:val="002161B5"/>
    <w:rsid w:val="002506F2"/>
    <w:rsid w:val="00262873"/>
    <w:rsid w:val="00265A7A"/>
    <w:rsid w:val="00275170"/>
    <w:rsid w:val="002828E2"/>
    <w:rsid w:val="0028443F"/>
    <w:rsid w:val="002A4269"/>
    <w:rsid w:val="002C0A3E"/>
    <w:rsid w:val="002E2143"/>
    <w:rsid w:val="003106D1"/>
    <w:rsid w:val="003321D6"/>
    <w:rsid w:val="003329B1"/>
    <w:rsid w:val="00394563"/>
    <w:rsid w:val="003C2820"/>
    <w:rsid w:val="0040458E"/>
    <w:rsid w:val="004215C7"/>
    <w:rsid w:val="0046004A"/>
    <w:rsid w:val="00490CB4"/>
    <w:rsid w:val="004A078C"/>
    <w:rsid w:val="004F3271"/>
    <w:rsid w:val="004F4F22"/>
    <w:rsid w:val="00522AA7"/>
    <w:rsid w:val="005600A8"/>
    <w:rsid w:val="00587737"/>
    <w:rsid w:val="005974B9"/>
    <w:rsid w:val="005A551C"/>
    <w:rsid w:val="005A57D0"/>
    <w:rsid w:val="005B4538"/>
    <w:rsid w:val="005B66BB"/>
    <w:rsid w:val="005C13EB"/>
    <w:rsid w:val="005C3A0C"/>
    <w:rsid w:val="00644D58"/>
    <w:rsid w:val="0067277E"/>
    <w:rsid w:val="006A75FF"/>
    <w:rsid w:val="006A7601"/>
    <w:rsid w:val="006F0FF3"/>
    <w:rsid w:val="006F2426"/>
    <w:rsid w:val="0073723A"/>
    <w:rsid w:val="00737D56"/>
    <w:rsid w:val="00763622"/>
    <w:rsid w:val="00773B84"/>
    <w:rsid w:val="00780425"/>
    <w:rsid w:val="00791E4B"/>
    <w:rsid w:val="007A3253"/>
    <w:rsid w:val="007B16CA"/>
    <w:rsid w:val="007B32AA"/>
    <w:rsid w:val="007E0830"/>
    <w:rsid w:val="007E5F5F"/>
    <w:rsid w:val="007E78CA"/>
    <w:rsid w:val="0083126C"/>
    <w:rsid w:val="008438C5"/>
    <w:rsid w:val="00885232"/>
    <w:rsid w:val="00886ACC"/>
    <w:rsid w:val="008A3B02"/>
    <w:rsid w:val="008B360A"/>
    <w:rsid w:val="008C3572"/>
    <w:rsid w:val="008F3E70"/>
    <w:rsid w:val="0092228E"/>
    <w:rsid w:val="00930CBC"/>
    <w:rsid w:val="00952A45"/>
    <w:rsid w:val="009576F5"/>
    <w:rsid w:val="009651CE"/>
    <w:rsid w:val="00993109"/>
    <w:rsid w:val="009D7AC6"/>
    <w:rsid w:val="00A172D0"/>
    <w:rsid w:val="00A267A7"/>
    <w:rsid w:val="00A47AF1"/>
    <w:rsid w:val="00A85DAF"/>
    <w:rsid w:val="00A9543D"/>
    <w:rsid w:val="00AF1741"/>
    <w:rsid w:val="00B06708"/>
    <w:rsid w:val="00B06A3C"/>
    <w:rsid w:val="00B26C68"/>
    <w:rsid w:val="00B5243F"/>
    <w:rsid w:val="00B53E2B"/>
    <w:rsid w:val="00B61181"/>
    <w:rsid w:val="00B612A2"/>
    <w:rsid w:val="00C70EE1"/>
    <w:rsid w:val="00C8679B"/>
    <w:rsid w:val="00D24371"/>
    <w:rsid w:val="00DA0DC6"/>
    <w:rsid w:val="00DD0B49"/>
    <w:rsid w:val="00DE0162"/>
    <w:rsid w:val="00DE66BA"/>
    <w:rsid w:val="00DF0305"/>
    <w:rsid w:val="00DF5CB8"/>
    <w:rsid w:val="00E100DB"/>
    <w:rsid w:val="00E21EC2"/>
    <w:rsid w:val="00E23CB5"/>
    <w:rsid w:val="00E23FB8"/>
    <w:rsid w:val="00E37D1D"/>
    <w:rsid w:val="00EC0C77"/>
    <w:rsid w:val="00ED4E56"/>
    <w:rsid w:val="00EE517A"/>
    <w:rsid w:val="00F111C0"/>
    <w:rsid w:val="00F211F8"/>
    <w:rsid w:val="00F22CDA"/>
    <w:rsid w:val="00F74B06"/>
    <w:rsid w:val="00F74E4D"/>
    <w:rsid w:val="00FB4112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3"/>
    <w:pPr>
      <w:ind w:left="720"/>
      <w:contextualSpacing/>
    </w:pPr>
  </w:style>
  <w:style w:type="table" w:styleId="a4">
    <w:name w:val="Table Grid"/>
    <w:basedOn w:val="a1"/>
    <w:uiPriority w:val="59"/>
    <w:rsid w:val="00E1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161B5"/>
  </w:style>
  <w:style w:type="character" w:customStyle="1" w:styleId="normaltextrun">
    <w:name w:val="normaltextrun"/>
    <w:basedOn w:val="a0"/>
    <w:rsid w:val="002161B5"/>
  </w:style>
  <w:style w:type="character" w:customStyle="1" w:styleId="eop">
    <w:name w:val="eop"/>
    <w:basedOn w:val="a0"/>
    <w:rsid w:val="002161B5"/>
  </w:style>
  <w:style w:type="paragraph" w:styleId="a5">
    <w:name w:val="Balloon Text"/>
    <w:basedOn w:val="a"/>
    <w:link w:val="a6"/>
    <w:uiPriority w:val="99"/>
    <w:semiHidden/>
    <w:unhideWhenUsed/>
    <w:rsid w:val="004F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71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90CB4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InternetLink">
    <w:name w:val="Internet Link"/>
    <w:basedOn w:val="a0"/>
    <w:rsid w:val="00490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3"/>
    <w:pPr>
      <w:ind w:left="720"/>
      <w:contextualSpacing/>
    </w:pPr>
  </w:style>
  <w:style w:type="table" w:styleId="a4">
    <w:name w:val="Table Grid"/>
    <w:basedOn w:val="a1"/>
    <w:uiPriority w:val="59"/>
    <w:rsid w:val="00E1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161B5"/>
  </w:style>
  <w:style w:type="character" w:customStyle="1" w:styleId="normaltextrun">
    <w:name w:val="normaltextrun"/>
    <w:basedOn w:val="a0"/>
    <w:rsid w:val="002161B5"/>
  </w:style>
  <w:style w:type="character" w:customStyle="1" w:styleId="eop">
    <w:name w:val="eop"/>
    <w:basedOn w:val="a0"/>
    <w:rsid w:val="002161B5"/>
  </w:style>
  <w:style w:type="paragraph" w:styleId="a5">
    <w:name w:val="Balloon Text"/>
    <w:basedOn w:val="a"/>
    <w:link w:val="a6"/>
    <w:uiPriority w:val="99"/>
    <w:semiHidden/>
    <w:unhideWhenUsed/>
    <w:rsid w:val="004F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71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90CB4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InternetLink">
    <w:name w:val="Internet Link"/>
    <w:basedOn w:val="a0"/>
    <w:rsid w:val="0049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3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43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25421884">
                                                      <w:marLeft w:val="-85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7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78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23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20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26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0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91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C27F-1BA2-4E72-8F7B-1B72A875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2016-12-21T05:25:00Z</cp:lastPrinted>
  <dcterms:created xsi:type="dcterms:W3CDTF">2016-12-05T06:00:00Z</dcterms:created>
  <dcterms:modified xsi:type="dcterms:W3CDTF">2017-11-28T04:57:00Z</dcterms:modified>
</cp:coreProperties>
</file>